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02" w:rsidRPr="00C56CBD" w:rsidRDefault="00925102" w:rsidP="00925102">
      <w:pPr>
        <w:spacing w:before="100" w:beforeAutospacing="1" w:after="100" w:afterAutospacing="1" w:line="240" w:lineRule="auto"/>
        <w:outlineLvl w:val="2"/>
        <w:rPr>
          <w:rFonts w:ascii="Times New Roman" w:eastAsia="Times New Roman" w:hAnsi="Times New Roman" w:cs="Times New Roman"/>
          <w:b/>
          <w:bCs/>
          <w:sz w:val="32"/>
          <w:szCs w:val="32"/>
          <w:u w:val="single"/>
          <w:lang w:eastAsia="cs-CZ"/>
        </w:rPr>
      </w:pPr>
      <w:r w:rsidRPr="00C56CBD">
        <w:rPr>
          <w:rFonts w:ascii="Times New Roman" w:eastAsia="Times New Roman" w:hAnsi="Times New Roman" w:cs="Times New Roman"/>
          <w:b/>
          <w:bCs/>
          <w:sz w:val="32"/>
          <w:szCs w:val="32"/>
          <w:u w:val="single"/>
          <w:lang w:eastAsia="cs-CZ"/>
        </w:rPr>
        <w:t>BŘEZEN – MĚSÍC ČTENÁŘŮ</w:t>
      </w:r>
    </w:p>
    <w:p w:rsidR="00925102" w:rsidRPr="00C56CBD" w:rsidRDefault="00925102" w:rsidP="00925102">
      <w:pPr>
        <w:spacing w:before="100" w:beforeAutospacing="1" w:after="100" w:afterAutospacing="1" w:line="240" w:lineRule="auto"/>
        <w:outlineLvl w:val="2"/>
        <w:rPr>
          <w:rFonts w:ascii="Times New Roman" w:eastAsia="Times New Roman" w:hAnsi="Times New Roman" w:cs="Times New Roman"/>
          <w:b/>
          <w:bCs/>
          <w:sz w:val="24"/>
          <w:szCs w:val="24"/>
          <w:u w:val="single"/>
          <w:lang w:eastAsia="cs-CZ"/>
        </w:rPr>
      </w:pPr>
      <w:r w:rsidRPr="00C56CBD">
        <w:rPr>
          <w:rFonts w:ascii="Times New Roman" w:eastAsia="Times New Roman" w:hAnsi="Times New Roman" w:cs="Times New Roman"/>
          <w:b/>
          <w:bCs/>
          <w:sz w:val="24"/>
          <w:szCs w:val="24"/>
          <w:u w:val="single"/>
          <w:lang w:eastAsia="cs-CZ"/>
        </w:rPr>
        <w:t>Stručná historie</w:t>
      </w:r>
    </w:p>
    <w:p w:rsidR="00925102" w:rsidRPr="00C56CBD" w:rsidRDefault="00925102" w:rsidP="00925102">
      <w:pPr>
        <w:spacing w:before="100" w:beforeAutospacing="1" w:after="100" w:afterAutospacing="1" w:line="240" w:lineRule="auto"/>
        <w:rPr>
          <w:rFonts w:ascii="Times New Roman" w:eastAsia="Times New Roman" w:hAnsi="Times New Roman" w:cs="Times New Roman"/>
          <w:sz w:val="24"/>
          <w:szCs w:val="24"/>
          <w:lang w:eastAsia="cs-CZ"/>
        </w:rPr>
      </w:pPr>
      <w:r w:rsidRPr="00C56CBD">
        <w:rPr>
          <w:rFonts w:ascii="Times New Roman" w:eastAsia="Times New Roman" w:hAnsi="Times New Roman" w:cs="Times New Roman"/>
          <w:sz w:val="24"/>
          <w:szCs w:val="24"/>
          <w:lang w:eastAsia="cs-CZ"/>
        </w:rPr>
        <w:t>Březen jako Měsíc knihy se slaví od roku 1955. I přes původně ideologické zaměření býval (nejen) v knihovnách po dlouhá desetiletí vždy věnován knihám a čtení. Je to tedy naše nejstarší a tradiční kampaň k podpoře četby a čtenářství. Na přelomu tisíciletí se knihovny připojily ke kampani Březen – měsíc internetu a využily tento měsíc k propagaci nového média a nových služeb knihoven s ním spojených, přičemž se nikdy nezapomínalo ani na propagaci knihy a čtení. Po několikaleté přestávce byl pak na jednání Sekce veřejných knihoven v roce 2008 přijat návrh RNDr. Tomáše Řeháka, ředitele Městské knihovny v Praze, na změnu zaměření březnové kampaně. První Březen – měsíc čtenářů (BMČ) proběhl v roce 2009. Od té doby probíhá kampaň každoročně.</w:t>
      </w:r>
    </w:p>
    <w:p w:rsidR="00925102" w:rsidRPr="00C56CBD" w:rsidRDefault="00925102" w:rsidP="00925102">
      <w:pPr>
        <w:spacing w:before="100" w:beforeAutospacing="1" w:after="100" w:afterAutospacing="1" w:line="240" w:lineRule="auto"/>
        <w:outlineLvl w:val="2"/>
        <w:rPr>
          <w:rFonts w:ascii="Times New Roman" w:eastAsia="Times New Roman" w:hAnsi="Times New Roman" w:cs="Times New Roman"/>
          <w:b/>
          <w:bCs/>
          <w:sz w:val="24"/>
          <w:szCs w:val="24"/>
          <w:u w:val="single"/>
          <w:lang w:eastAsia="cs-CZ"/>
        </w:rPr>
      </w:pPr>
      <w:r w:rsidRPr="00C56CBD">
        <w:rPr>
          <w:rFonts w:ascii="Times New Roman" w:eastAsia="Times New Roman" w:hAnsi="Times New Roman" w:cs="Times New Roman"/>
          <w:b/>
          <w:bCs/>
          <w:sz w:val="24"/>
          <w:szCs w:val="24"/>
          <w:u w:val="single"/>
          <w:lang w:eastAsia="cs-CZ"/>
        </w:rPr>
        <w:t>Popis projektu</w:t>
      </w:r>
    </w:p>
    <w:p w:rsidR="00925102" w:rsidRPr="00C56CBD" w:rsidRDefault="00925102" w:rsidP="00925102">
      <w:pPr>
        <w:spacing w:before="100" w:beforeAutospacing="1" w:after="100" w:afterAutospacing="1" w:line="240" w:lineRule="auto"/>
        <w:rPr>
          <w:rFonts w:ascii="Times New Roman" w:eastAsia="Times New Roman" w:hAnsi="Times New Roman" w:cs="Times New Roman"/>
          <w:sz w:val="24"/>
          <w:szCs w:val="24"/>
          <w:lang w:eastAsia="cs-CZ"/>
        </w:rPr>
      </w:pPr>
      <w:r w:rsidRPr="00C56CBD">
        <w:rPr>
          <w:rFonts w:ascii="Times New Roman" w:eastAsia="Times New Roman" w:hAnsi="Times New Roman" w:cs="Times New Roman"/>
          <w:sz w:val="24"/>
          <w:szCs w:val="24"/>
          <w:lang w:eastAsia="cs-CZ"/>
        </w:rPr>
        <w:t xml:space="preserve">V rámci BMČ se v knihovnách prezentují především nově zaváděné služby: zahajuje se např. půjčování elektronických čteček knih, </w:t>
      </w:r>
      <w:proofErr w:type="spellStart"/>
      <w:r w:rsidRPr="00C56CBD">
        <w:rPr>
          <w:rFonts w:ascii="Times New Roman" w:eastAsia="Times New Roman" w:hAnsi="Times New Roman" w:cs="Times New Roman"/>
          <w:sz w:val="24"/>
          <w:szCs w:val="24"/>
          <w:lang w:eastAsia="cs-CZ"/>
        </w:rPr>
        <w:t>tabletů</w:t>
      </w:r>
      <w:proofErr w:type="spellEnd"/>
      <w:r w:rsidRPr="00C56CBD">
        <w:rPr>
          <w:rFonts w:ascii="Times New Roman" w:eastAsia="Times New Roman" w:hAnsi="Times New Roman" w:cs="Times New Roman"/>
          <w:sz w:val="24"/>
          <w:szCs w:val="24"/>
          <w:lang w:eastAsia="cs-CZ"/>
        </w:rPr>
        <w:t xml:space="preserve">, elektronických knih, tematických kufříků, audioknih, upravují se webové stránky pro mobilní zařízení. Knihovny zprovozňují </w:t>
      </w:r>
      <w:proofErr w:type="spellStart"/>
      <w:r w:rsidRPr="00C56CBD">
        <w:rPr>
          <w:rFonts w:ascii="Times New Roman" w:eastAsia="Times New Roman" w:hAnsi="Times New Roman" w:cs="Times New Roman"/>
          <w:sz w:val="24"/>
          <w:szCs w:val="24"/>
          <w:lang w:eastAsia="cs-CZ"/>
        </w:rPr>
        <w:t>biblioboxy</w:t>
      </w:r>
      <w:proofErr w:type="spellEnd"/>
      <w:r w:rsidRPr="00C56CBD">
        <w:rPr>
          <w:rFonts w:ascii="Times New Roman" w:eastAsia="Times New Roman" w:hAnsi="Times New Roman" w:cs="Times New Roman"/>
          <w:sz w:val="24"/>
          <w:szCs w:val="24"/>
          <w:lang w:eastAsia="cs-CZ"/>
        </w:rPr>
        <w:t xml:space="preserve"> a </w:t>
      </w:r>
      <w:proofErr w:type="spellStart"/>
      <w:r w:rsidRPr="00C56CBD">
        <w:rPr>
          <w:rFonts w:ascii="Times New Roman" w:eastAsia="Times New Roman" w:hAnsi="Times New Roman" w:cs="Times New Roman"/>
          <w:sz w:val="24"/>
          <w:szCs w:val="24"/>
          <w:lang w:eastAsia="cs-CZ"/>
        </w:rPr>
        <w:t>biblioschránky</w:t>
      </w:r>
      <w:proofErr w:type="spellEnd"/>
      <w:r w:rsidRPr="00C56CBD">
        <w:rPr>
          <w:rFonts w:ascii="Times New Roman" w:eastAsia="Times New Roman" w:hAnsi="Times New Roman" w:cs="Times New Roman"/>
          <w:sz w:val="24"/>
          <w:szCs w:val="24"/>
          <w:lang w:eastAsia="cs-CZ"/>
        </w:rPr>
        <w:t xml:space="preserve"> pro nepřetržité vracení knih (24 hodin denně), </w:t>
      </w:r>
      <w:proofErr w:type="gramStart"/>
      <w:r w:rsidRPr="00C56CBD">
        <w:rPr>
          <w:rFonts w:ascii="Times New Roman" w:eastAsia="Times New Roman" w:hAnsi="Times New Roman" w:cs="Times New Roman"/>
          <w:sz w:val="24"/>
          <w:szCs w:val="24"/>
          <w:lang w:eastAsia="cs-CZ"/>
        </w:rPr>
        <w:t>zapojují</w:t>
      </w:r>
      <w:proofErr w:type="gramEnd"/>
      <w:r w:rsidRPr="00C56CBD">
        <w:rPr>
          <w:rFonts w:ascii="Times New Roman" w:eastAsia="Times New Roman" w:hAnsi="Times New Roman" w:cs="Times New Roman"/>
          <w:sz w:val="24"/>
          <w:szCs w:val="24"/>
          <w:lang w:eastAsia="cs-CZ"/>
        </w:rPr>
        <w:t xml:space="preserve"> se do služby </w:t>
      </w:r>
      <w:proofErr w:type="gramStart"/>
      <w:r w:rsidRPr="00C56CBD">
        <w:rPr>
          <w:rFonts w:ascii="Times New Roman" w:eastAsia="Times New Roman" w:hAnsi="Times New Roman" w:cs="Times New Roman"/>
          <w:sz w:val="24"/>
          <w:szCs w:val="24"/>
          <w:lang w:eastAsia="cs-CZ"/>
        </w:rPr>
        <w:t>Ptejte</w:t>
      </w:r>
      <w:proofErr w:type="gramEnd"/>
      <w:r w:rsidRPr="00C56CBD">
        <w:rPr>
          <w:rFonts w:ascii="Times New Roman" w:eastAsia="Times New Roman" w:hAnsi="Times New Roman" w:cs="Times New Roman"/>
          <w:sz w:val="24"/>
          <w:szCs w:val="24"/>
          <w:lang w:eastAsia="cs-CZ"/>
        </w:rPr>
        <w:t xml:space="preserve"> se knihovny, ale zavádějí také půjčování deštníků, dioptrických brýlí, hraček, deskových her. Nabízejí žákům balení a opravy učebnic, obyvatelům obcí </w:t>
      </w:r>
      <w:proofErr w:type="spellStart"/>
      <w:r w:rsidRPr="00C56CBD">
        <w:rPr>
          <w:rFonts w:ascii="Times New Roman" w:eastAsia="Times New Roman" w:hAnsi="Times New Roman" w:cs="Times New Roman"/>
          <w:sz w:val="24"/>
          <w:szCs w:val="24"/>
          <w:lang w:eastAsia="cs-CZ"/>
        </w:rPr>
        <w:t>knihobudky</w:t>
      </w:r>
      <w:proofErr w:type="spellEnd"/>
      <w:r w:rsidRPr="00C56CBD">
        <w:rPr>
          <w:rFonts w:ascii="Times New Roman" w:eastAsia="Times New Roman" w:hAnsi="Times New Roman" w:cs="Times New Roman"/>
          <w:sz w:val="24"/>
          <w:szCs w:val="24"/>
          <w:lang w:eastAsia="cs-CZ"/>
        </w:rPr>
        <w:t xml:space="preserve"> a Sousedské knihovny na veřejném frekventovaném místě, připojují se ke službě Kniha do vlaku (ta se již může pochlubit více než 100 knihovnami). Otevírají se (třeba jen dočasné) kavárny, tiché studovny pro badatele, </w:t>
      </w:r>
      <w:proofErr w:type="spellStart"/>
      <w:r w:rsidRPr="00C56CBD">
        <w:rPr>
          <w:rFonts w:ascii="Times New Roman" w:eastAsia="Times New Roman" w:hAnsi="Times New Roman" w:cs="Times New Roman"/>
          <w:sz w:val="24"/>
          <w:szCs w:val="24"/>
          <w:lang w:eastAsia="cs-CZ"/>
        </w:rPr>
        <w:t>lekotéky</w:t>
      </w:r>
      <w:proofErr w:type="spellEnd"/>
      <w:r w:rsidRPr="00C56CBD">
        <w:rPr>
          <w:rFonts w:ascii="Times New Roman" w:eastAsia="Times New Roman" w:hAnsi="Times New Roman" w:cs="Times New Roman"/>
          <w:sz w:val="24"/>
          <w:szCs w:val="24"/>
          <w:lang w:eastAsia="cs-CZ"/>
        </w:rPr>
        <w:t>, prezentují se virtuální prohlídky knihovny. Nabízí se nově donáška či dovážka knih imobilním občanům a seniorům, rodinné průkazky; pro zájemce se instalují automaty se špunty do uší či kávou. Zahajují se nové společné projekty. Nově jsou vybavovány dětské koutky, objevují se přebalovací pulty, otevírají se nová či rekonstruovaná oddělení apod. Vše je doplněno intenzivnější nabídkou zajímavých programových aktivit. Jde mimo jiné i o zjištění reálné situace s </w:t>
      </w:r>
      <w:proofErr w:type="spellStart"/>
      <w:r w:rsidRPr="00C56CBD">
        <w:rPr>
          <w:rFonts w:ascii="Times New Roman" w:eastAsia="Times New Roman" w:hAnsi="Times New Roman" w:cs="Times New Roman"/>
          <w:sz w:val="24"/>
          <w:szCs w:val="24"/>
          <w:lang w:eastAsia="cs-CZ"/>
        </w:rPr>
        <w:t>nečtenářstvím</w:t>
      </w:r>
      <w:proofErr w:type="spellEnd"/>
      <w:r w:rsidRPr="00C56CBD">
        <w:rPr>
          <w:rFonts w:ascii="Times New Roman" w:eastAsia="Times New Roman" w:hAnsi="Times New Roman" w:cs="Times New Roman"/>
          <w:sz w:val="24"/>
          <w:szCs w:val="24"/>
          <w:lang w:eastAsia="cs-CZ"/>
        </w:rPr>
        <w:t xml:space="preserve"> v ČR, hledání důvodů toho, proč do knihoven někteří lidé nechodí, a následnou změnu prostředí, fondů a služeb.</w:t>
      </w:r>
    </w:p>
    <w:p w:rsidR="00925102" w:rsidRPr="00C56CBD" w:rsidRDefault="00925102" w:rsidP="00925102">
      <w:pPr>
        <w:spacing w:before="100" w:beforeAutospacing="1" w:after="100" w:afterAutospacing="1" w:line="240" w:lineRule="auto"/>
        <w:outlineLvl w:val="2"/>
        <w:rPr>
          <w:rFonts w:ascii="Times New Roman" w:eastAsia="Times New Roman" w:hAnsi="Times New Roman" w:cs="Times New Roman"/>
          <w:b/>
          <w:bCs/>
          <w:sz w:val="24"/>
          <w:szCs w:val="24"/>
          <w:u w:val="single"/>
          <w:lang w:eastAsia="cs-CZ"/>
        </w:rPr>
      </w:pPr>
      <w:r w:rsidRPr="00C56CBD">
        <w:rPr>
          <w:rFonts w:ascii="Times New Roman" w:eastAsia="Times New Roman" w:hAnsi="Times New Roman" w:cs="Times New Roman"/>
          <w:b/>
          <w:bCs/>
          <w:sz w:val="24"/>
          <w:szCs w:val="24"/>
          <w:u w:val="single"/>
          <w:lang w:eastAsia="cs-CZ"/>
        </w:rPr>
        <w:t>Termín</w:t>
      </w:r>
    </w:p>
    <w:p w:rsidR="00925102" w:rsidRPr="00C56CBD" w:rsidRDefault="00925102" w:rsidP="00925102">
      <w:pPr>
        <w:spacing w:after="0" w:line="240" w:lineRule="auto"/>
        <w:rPr>
          <w:rFonts w:ascii="Times New Roman" w:eastAsia="Times New Roman" w:hAnsi="Times New Roman" w:cs="Times New Roman"/>
          <w:sz w:val="24"/>
          <w:szCs w:val="24"/>
          <w:lang w:eastAsia="cs-CZ"/>
        </w:rPr>
      </w:pPr>
      <w:r w:rsidRPr="00C56CBD">
        <w:rPr>
          <w:rFonts w:ascii="Times New Roman" w:eastAsia="Times New Roman" w:hAnsi="Times New Roman" w:cs="Times New Roman"/>
          <w:sz w:val="24"/>
          <w:szCs w:val="24"/>
          <w:lang w:eastAsia="cs-CZ"/>
        </w:rPr>
        <w:t xml:space="preserve">Každý rok po celý měsíc </w:t>
      </w:r>
      <w:proofErr w:type="gramStart"/>
      <w:r w:rsidRPr="00C56CBD">
        <w:rPr>
          <w:rFonts w:ascii="Times New Roman" w:eastAsia="Times New Roman" w:hAnsi="Times New Roman" w:cs="Times New Roman"/>
          <w:sz w:val="24"/>
          <w:szCs w:val="24"/>
          <w:lang w:eastAsia="cs-CZ"/>
        </w:rPr>
        <w:t>březen (1.–31</w:t>
      </w:r>
      <w:proofErr w:type="gramEnd"/>
      <w:r w:rsidRPr="00C56CBD">
        <w:rPr>
          <w:rFonts w:ascii="Times New Roman" w:eastAsia="Times New Roman" w:hAnsi="Times New Roman" w:cs="Times New Roman"/>
          <w:sz w:val="24"/>
          <w:szCs w:val="24"/>
          <w:lang w:eastAsia="cs-CZ"/>
        </w:rPr>
        <w:t xml:space="preserve">. března). </w:t>
      </w:r>
    </w:p>
    <w:p w:rsidR="00290CAD" w:rsidRDefault="00290CAD"/>
    <w:sectPr w:rsidR="00290CAD" w:rsidSect="00290C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102"/>
    <w:rsid w:val="000650DB"/>
    <w:rsid w:val="001C3D73"/>
    <w:rsid w:val="00290CAD"/>
    <w:rsid w:val="00925102"/>
    <w:rsid w:val="00C56C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0CAD"/>
  </w:style>
  <w:style w:type="paragraph" w:styleId="Nadpis3">
    <w:name w:val="heading 3"/>
    <w:basedOn w:val="Normln"/>
    <w:link w:val="Nadpis3Char"/>
    <w:uiPriority w:val="9"/>
    <w:qFormat/>
    <w:rsid w:val="0092510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2510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2510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81120407">
      <w:bodyDiv w:val="1"/>
      <w:marLeft w:val="0"/>
      <w:marRight w:val="0"/>
      <w:marTop w:val="0"/>
      <w:marBottom w:val="0"/>
      <w:divBdr>
        <w:top w:val="none" w:sz="0" w:space="0" w:color="auto"/>
        <w:left w:val="none" w:sz="0" w:space="0" w:color="auto"/>
        <w:bottom w:val="none" w:sz="0" w:space="0" w:color="auto"/>
        <w:right w:val="none" w:sz="0" w:space="0" w:color="auto"/>
      </w:divBdr>
      <w:divsChild>
        <w:div w:id="1257321940">
          <w:marLeft w:val="0"/>
          <w:marRight w:val="0"/>
          <w:marTop w:val="0"/>
          <w:marBottom w:val="0"/>
          <w:divBdr>
            <w:top w:val="none" w:sz="0" w:space="0" w:color="auto"/>
            <w:left w:val="none" w:sz="0" w:space="0" w:color="auto"/>
            <w:bottom w:val="none" w:sz="0" w:space="0" w:color="auto"/>
            <w:right w:val="none" w:sz="0" w:space="0" w:color="auto"/>
          </w:divBdr>
          <w:divsChild>
            <w:div w:id="2057657806">
              <w:marLeft w:val="0"/>
              <w:marRight w:val="0"/>
              <w:marTop w:val="0"/>
              <w:marBottom w:val="0"/>
              <w:divBdr>
                <w:top w:val="none" w:sz="0" w:space="0" w:color="auto"/>
                <w:left w:val="none" w:sz="0" w:space="0" w:color="auto"/>
                <w:bottom w:val="none" w:sz="0" w:space="0" w:color="auto"/>
                <w:right w:val="none" w:sz="0" w:space="0" w:color="auto"/>
              </w:divBdr>
              <w:divsChild>
                <w:div w:id="1266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3710">
      <w:bodyDiv w:val="1"/>
      <w:marLeft w:val="0"/>
      <w:marRight w:val="0"/>
      <w:marTop w:val="0"/>
      <w:marBottom w:val="0"/>
      <w:divBdr>
        <w:top w:val="none" w:sz="0" w:space="0" w:color="auto"/>
        <w:left w:val="none" w:sz="0" w:space="0" w:color="auto"/>
        <w:bottom w:val="none" w:sz="0" w:space="0" w:color="auto"/>
        <w:right w:val="none" w:sz="0" w:space="0" w:color="auto"/>
      </w:divBdr>
      <w:divsChild>
        <w:div w:id="184757766">
          <w:marLeft w:val="0"/>
          <w:marRight w:val="0"/>
          <w:marTop w:val="0"/>
          <w:marBottom w:val="0"/>
          <w:divBdr>
            <w:top w:val="none" w:sz="0" w:space="0" w:color="auto"/>
            <w:left w:val="none" w:sz="0" w:space="0" w:color="auto"/>
            <w:bottom w:val="none" w:sz="0" w:space="0" w:color="auto"/>
            <w:right w:val="none" w:sz="0" w:space="0" w:color="auto"/>
          </w:divBdr>
          <w:divsChild>
            <w:div w:id="1385254381">
              <w:marLeft w:val="0"/>
              <w:marRight w:val="0"/>
              <w:marTop w:val="0"/>
              <w:marBottom w:val="0"/>
              <w:divBdr>
                <w:top w:val="none" w:sz="0" w:space="0" w:color="auto"/>
                <w:left w:val="none" w:sz="0" w:space="0" w:color="auto"/>
                <w:bottom w:val="none" w:sz="0" w:space="0" w:color="auto"/>
                <w:right w:val="none" w:sz="0" w:space="0" w:color="auto"/>
              </w:divBdr>
              <w:divsChild>
                <w:div w:id="2818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38115">
          <w:marLeft w:val="0"/>
          <w:marRight w:val="0"/>
          <w:marTop w:val="0"/>
          <w:marBottom w:val="0"/>
          <w:divBdr>
            <w:top w:val="none" w:sz="0" w:space="0" w:color="auto"/>
            <w:left w:val="none" w:sz="0" w:space="0" w:color="auto"/>
            <w:bottom w:val="none" w:sz="0" w:space="0" w:color="auto"/>
            <w:right w:val="none" w:sz="0" w:space="0" w:color="auto"/>
          </w:divBdr>
          <w:divsChild>
            <w:div w:id="269944043">
              <w:marLeft w:val="0"/>
              <w:marRight w:val="0"/>
              <w:marTop w:val="0"/>
              <w:marBottom w:val="0"/>
              <w:divBdr>
                <w:top w:val="none" w:sz="0" w:space="0" w:color="auto"/>
                <w:left w:val="none" w:sz="0" w:space="0" w:color="auto"/>
                <w:bottom w:val="none" w:sz="0" w:space="0" w:color="auto"/>
                <w:right w:val="none" w:sz="0" w:space="0" w:color="auto"/>
              </w:divBdr>
              <w:divsChild>
                <w:div w:id="11071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1877</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cervena</dc:creator>
  <cp:lastModifiedBy>cervena</cp:lastModifiedBy>
  <cp:revision>3</cp:revision>
  <dcterms:created xsi:type="dcterms:W3CDTF">2024-02-09T09:50:00Z</dcterms:created>
  <dcterms:modified xsi:type="dcterms:W3CDTF">2024-02-23T08:29:00Z</dcterms:modified>
</cp:coreProperties>
</file>