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E" w:rsidRPr="00C0237A" w:rsidRDefault="00861D2E" w:rsidP="00861D2E">
      <w:pPr>
        <w:pStyle w:val="Normlnweb"/>
        <w:rPr>
          <w:b/>
          <w:sz w:val="28"/>
          <w:szCs w:val="28"/>
          <w:u w:val="single"/>
        </w:rPr>
      </w:pPr>
      <w:r w:rsidRPr="00C0237A">
        <w:rPr>
          <w:b/>
          <w:sz w:val="28"/>
          <w:szCs w:val="28"/>
          <w:u w:val="single"/>
        </w:rPr>
        <w:t>2022</w:t>
      </w:r>
    </w:p>
    <w:p w:rsidR="00861D2E" w:rsidRPr="00EA469D" w:rsidRDefault="00861D2E" w:rsidP="00E573E4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  <w:t>Výstava</w:t>
      </w:r>
      <w:proofErr w:type="gramEnd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  </w:t>
      </w:r>
      <w:r w:rsidR="00E573E4"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                                                                                                                                                                                                         </w:t>
      </w:r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Srdečně </w:t>
      </w:r>
      <w:proofErr w:type="gramStart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>zveme</w:t>
      </w:r>
      <w:proofErr w:type="gramEnd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 k návštěvě výstavy dětských prací. Výstava je připravena ke </w:t>
      </w:r>
      <w:proofErr w:type="gramStart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>shlédnutí</w:t>
      </w:r>
      <w:proofErr w:type="gramEnd"/>
      <w:r w:rsidRPr="00EA469D">
        <w:rPr>
          <w:rStyle w:val="Siln"/>
          <w:rFonts w:ascii="Times New Roman" w:hAnsi="Times New Roman" w:cs="Times New Roman"/>
          <w:color w:val="FF0014"/>
          <w:sz w:val="20"/>
          <w:szCs w:val="20"/>
        </w:rPr>
        <w:t>  od 6.12. do konce ledna 2022.</w:t>
      </w:r>
    </w:p>
    <w:p w:rsidR="00861D2E" w:rsidRPr="00EA469D" w:rsidRDefault="00CB4CDB" w:rsidP="00E573E4">
      <w:pPr>
        <w:pStyle w:val="Bezmez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861D2E" w:rsidRPr="00EA469D">
          <w:rPr>
            <w:rStyle w:val="Siln"/>
            <w:rFonts w:ascii="Times New Roman" w:hAnsi="Times New Roman" w:cs="Times New Roman"/>
            <w:color w:val="FF0014"/>
            <w:sz w:val="20"/>
            <w:szCs w:val="20"/>
            <w:u w:val="single"/>
          </w:rPr>
          <w:t>Výsledky výtvarných soutěží podzim 2021</w:t>
        </w:r>
      </w:hyperlink>
    </w:p>
    <w:p w:rsidR="00DD2FF8" w:rsidRDefault="00DD2FF8" w:rsidP="00E573E4">
      <w:pPr>
        <w:pStyle w:val="Bezmezer"/>
      </w:pPr>
    </w:p>
    <w:p w:rsidR="00DD2FF8" w:rsidRDefault="00DD2FF8" w:rsidP="00DD2FF8">
      <w:pPr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</w:pPr>
      <w:r w:rsidRPr="00E573E4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>LOVCI PEREL 2022</w:t>
      </w:r>
    </w:p>
    <w:p w:rsidR="00DD2FF8" w:rsidRPr="00EA469D" w:rsidRDefault="00CB4CDB" w:rsidP="00DD2FF8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DD2FF8" w:rsidRPr="00EA469D">
          <w:rPr>
            <w:rStyle w:val="Siln"/>
            <w:rFonts w:ascii="Times New Roman" w:hAnsi="Times New Roman" w:cs="Times New Roman"/>
            <w:color w:val="BA372A"/>
            <w:sz w:val="20"/>
            <w:szCs w:val="20"/>
            <w:u w:val="single"/>
          </w:rPr>
          <w:t>"Poznávejte přírodu a za odměnu přijeďte do ZOO"/2022/</w:t>
        </w:r>
      </w:hyperlink>
    </w:p>
    <w:p w:rsidR="00A67186" w:rsidRPr="00A67186" w:rsidRDefault="00A67186" w:rsidP="00A67186">
      <w:pPr>
        <w:pStyle w:val="Bezmezer"/>
        <w:rPr>
          <w:rFonts w:ascii="Times New Roman" w:hAnsi="Times New Roman" w:cs="Times New Roman"/>
        </w:rPr>
      </w:pPr>
      <w:r w:rsidRPr="00A67186">
        <w:rPr>
          <w:rStyle w:val="Siln"/>
          <w:rFonts w:ascii="Times New Roman" w:hAnsi="Times New Roman" w:cs="Times New Roman"/>
          <w:sz w:val="18"/>
          <w:szCs w:val="18"/>
          <w:u w:val="single"/>
        </w:rPr>
        <w:t>Výstava</w:t>
      </w:r>
    </w:p>
    <w:p w:rsidR="00A67186" w:rsidRPr="00A67186" w:rsidRDefault="00A67186" w:rsidP="00A67186">
      <w:pPr>
        <w:pStyle w:val="Bezmezer"/>
        <w:rPr>
          <w:rFonts w:ascii="Times New Roman" w:hAnsi="Times New Roman" w:cs="Times New Roman"/>
        </w:rPr>
      </w:pPr>
      <w:r w:rsidRPr="00A67186">
        <w:rPr>
          <w:rStyle w:val="Siln"/>
          <w:rFonts w:ascii="Times New Roman" w:hAnsi="Times New Roman" w:cs="Times New Roman"/>
          <w:sz w:val="18"/>
          <w:szCs w:val="18"/>
        </w:rPr>
        <w:t>HUSITÉ A ŘEMESLA</w:t>
      </w:r>
      <w:r w:rsidRPr="00A67186">
        <w:rPr>
          <w:rFonts w:ascii="Times New Roman" w:hAnsi="Times New Roman" w:cs="Times New Roman"/>
        </w:rPr>
        <w:br/>
      </w:r>
      <w:r w:rsidRPr="00A67186">
        <w:rPr>
          <w:rStyle w:val="Siln"/>
          <w:rFonts w:ascii="Times New Roman" w:hAnsi="Times New Roman" w:cs="Times New Roman"/>
          <w:sz w:val="18"/>
          <w:szCs w:val="18"/>
        </w:rPr>
        <w:t xml:space="preserve">Přijďte se podívat s dětmi do knihovny na výstavu ilustrací ze stejnojmenných knih spisovatelky Kláry Smolíkové a ilustrátora Honzy Smolíka. K výstavě jsou 2 doprovodné zábavné materiály - Příručka </w:t>
      </w:r>
      <w:proofErr w:type="spellStart"/>
      <w:r w:rsidRPr="00A67186">
        <w:rPr>
          <w:rStyle w:val="Siln"/>
          <w:rFonts w:ascii="Times New Roman" w:hAnsi="Times New Roman" w:cs="Times New Roman"/>
          <w:sz w:val="18"/>
          <w:szCs w:val="18"/>
        </w:rPr>
        <w:t>práčete</w:t>
      </w:r>
      <w:proofErr w:type="spellEnd"/>
      <w:r w:rsidRPr="00A67186">
        <w:rPr>
          <w:rStyle w:val="Siln"/>
          <w:rFonts w:ascii="Times New Roman" w:hAnsi="Times New Roman" w:cs="Times New Roman"/>
          <w:sz w:val="18"/>
          <w:szCs w:val="18"/>
        </w:rPr>
        <w:t xml:space="preserve"> a Vandrovní </w:t>
      </w:r>
      <w:proofErr w:type="gramStart"/>
      <w:r w:rsidRPr="00A67186">
        <w:rPr>
          <w:rStyle w:val="Siln"/>
          <w:rFonts w:ascii="Times New Roman" w:hAnsi="Times New Roman" w:cs="Times New Roman"/>
          <w:sz w:val="18"/>
          <w:szCs w:val="18"/>
        </w:rPr>
        <w:t>knížka</w:t>
      </w:r>
      <w:r>
        <w:rPr>
          <w:rStyle w:val="Siln"/>
          <w:rFonts w:ascii="Times New Roman" w:hAnsi="Times New Roman" w:cs="Times New Roman"/>
          <w:sz w:val="18"/>
          <w:szCs w:val="18"/>
        </w:rPr>
        <w:t xml:space="preserve"> </w:t>
      </w:r>
      <w:r w:rsidRPr="00A67186">
        <w:rPr>
          <w:rStyle w:val="Siln"/>
          <w:rFonts w:ascii="Times New Roman" w:hAnsi="Times New Roman" w:cs="Times New Roman"/>
          <w:sz w:val="18"/>
          <w:szCs w:val="18"/>
        </w:rPr>
        <w:t xml:space="preserve"> /k doptání</w:t>
      </w:r>
      <w:proofErr w:type="gramEnd"/>
      <w:r w:rsidRPr="00A67186">
        <w:rPr>
          <w:rStyle w:val="Siln"/>
          <w:rFonts w:ascii="Times New Roman" w:hAnsi="Times New Roman" w:cs="Times New Roman"/>
          <w:sz w:val="18"/>
          <w:szCs w:val="18"/>
        </w:rPr>
        <w:t xml:space="preserve"> v dětském oddělení/. Výstava potrvá od </w:t>
      </w:r>
      <w:proofErr w:type="gramStart"/>
      <w:r w:rsidRPr="00A67186">
        <w:rPr>
          <w:rStyle w:val="Siln"/>
          <w:rFonts w:ascii="Times New Roman" w:hAnsi="Times New Roman" w:cs="Times New Roman"/>
          <w:sz w:val="18"/>
          <w:szCs w:val="18"/>
        </w:rPr>
        <w:t>31.1. do</w:t>
      </w:r>
      <w:proofErr w:type="gramEnd"/>
      <w:r w:rsidRPr="00A67186">
        <w:rPr>
          <w:rStyle w:val="Siln"/>
          <w:rFonts w:ascii="Times New Roman" w:hAnsi="Times New Roman" w:cs="Times New Roman"/>
          <w:sz w:val="18"/>
          <w:szCs w:val="18"/>
        </w:rPr>
        <w:t xml:space="preserve"> 24.2.2022. Srdečně zveme.  ♥</w:t>
      </w:r>
    </w:p>
    <w:p w:rsidR="00A67186" w:rsidRDefault="00A67186" w:rsidP="00E573E4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232050" w:rsidRPr="00EA469D" w:rsidRDefault="00232050" w:rsidP="00E573E4">
      <w:pPr>
        <w:pStyle w:val="Bezmez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A469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Šikula – záložky</w:t>
      </w:r>
    </w:p>
    <w:p w:rsidR="00232050" w:rsidRPr="00232050" w:rsidRDefault="00232050" w:rsidP="00E573E4">
      <w:pPr>
        <w:pStyle w:val="Bezmez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A67186" w:rsidRPr="00A67186" w:rsidRDefault="00A67186" w:rsidP="00A67186">
      <w:pPr>
        <w:pStyle w:val="Bezmezer"/>
        <w:rPr>
          <w:rFonts w:ascii="Times New Roman" w:hAnsi="Times New Roman" w:cs="Times New Roman"/>
        </w:rPr>
      </w:pPr>
      <w:r w:rsidRPr="00A67186">
        <w:rPr>
          <w:rStyle w:val="Siln"/>
          <w:rFonts w:ascii="Times New Roman" w:hAnsi="Times New Roman" w:cs="Times New Roman"/>
          <w:color w:val="236FA1"/>
          <w:sz w:val="18"/>
          <w:szCs w:val="18"/>
          <w:u w:val="single"/>
        </w:rPr>
        <w:t xml:space="preserve">MEZINÁRODNÍ DEN DAROVÁNÍ KNIH – </w:t>
      </w:r>
      <w:proofErr w:type="gramStart"/>
      <w:r w:rsidRPr="00A67186">
        <w:rPr>
          <w:rStyle w:val="Siln"/>
          <w:rFonts w:ascii="Times New Roman" w:hAnsi="Times New Roman" w:cs="Times New Roman"/>
          <w:color w:val="236FA1"/>
          <w:sz w:val="18"/>
          <w:szCs w:val="18"/>
          <w:u w:val="single"/>
        </w:rPr>
        <w:t>14.2.2022</w:t>
      </w:r>
      <w:proofErr w:type="gramEnd"/>
    </w:p>
    <w:p w:rsidR="00A67186" w:rsidRDefault="00A67186" w:rsidP="00A67186">
      <w:pPr>
        <w:pStyle w:val="Bezmezer"/>
        <w:rPr>
          <w:rStyle w:val="Siln"/>
          <w:rFonts w:ascii="Times New Roman" w:hAnsi="Times New Roman" w:cs="Times New Roman"/>
          <w:b w:val="0"/>
          <w:color w:val="236FA1"/>
          <w:sz w:val="18"/>
          <w:szCs w:val="18"/>
        </w:rPr>
      </w:pPr>
      <w:r w:rsidRPr="00A67186">
        <w:rPr>
          <w:rStyle w:val="Siln"/>
          <w:rFonts w:ascii="Times New Roman" w:hAnsi="Times New Roman" w:cs="Times New Roman"/>
          <w:b w:val="0"/>
          <w:color w:val="236FA1"/>
          <w:sz w:val="18"/>
          <w:szCs w:val="18"/>
        </w:rPr>
        <w:t xml:space="preserve">14. února 2022 můžete oslavit svatého Valentýna. Možná vás ale spíš zaujme Mezinárodní den darování knih. Samozřejmě se dají oba svátky propojit a darováním knihy své lásce sfouknete dvě věci naráz. Mezinárodní den darování knih však myslí především na děti a na budování jejich vztahu ke čtení. Dejte knihu dítěti ve svém okolí, doneste knihu do čekárny či třeba věnujte knihy na dobročinné účely. Knihu můžete darovat do dětských domovů, nemocničních oddělení, </w:t>
      </w:r>
      <w:proofErr w:type="spellStart"/>
      <w:r w:rsidRPr="00A67186">
        <w:rPr>
          <w:rStyle w:val="Siln"/>
          <w:rFonts w:ascii="Times New Roman" w:hAnsi="Times New Roman" w:cs="Times New Roman"/>
          <w:b w:val="0"/>
          <w:color w:val="236FA1"/>
          <w:sz w:val="18"/>
          <w:szCs w:val="18"/>
        </w:rPr>
        <w:t>nízkoprahových</w:t>
      </w:r>
      <w:proofErr w:type="spellEnd"/>
      <w:r w:rsidRPr="00A67186">
        <w:rPr>
          <w:rStyle w:val="Siln"/>
          <w:rFonts w:ascii="Times New Roman" w:hAnsi="Times New Roman" w:cs="Times New Roman"/>
          <w:b w:val="0"/>
          <w:color w:val="236FA1"/>
          <w:sz w:val="18"/>
          <w:szCs w:val="18"/>
        </w:rPr>
        <w:t xml:space="preserve"> zařízení nebo do knihovny. Není žádné pravidlo, kam či komu knihu dát. Darovat můžete knihu novou i použitou. Oslavte svátek dávání knih a darujte dětem knihu! ♥♥♥</w:t>
      </w:r>
    </w:p>
    <w:p w:rsidR="00A67186" w:rsidRDefault="00A67186" w:rsidP="00A67186">
      <w:pPr>
        <w:pStyle w:val="Bezmezer"/>
        <w:rPr>
          <w:rStyle w:val="Siln"/>
          <w:rFonts w:ascii="Times New Roman" w:hAnsi="Times New Roman" w:cs="Times New Roman"/>
          <w:b w:val="0"/>
          <w:color w:val="236FA1"/>
          <w:sz w:val="18"/>
          <w:szCs w:val="18"/>
        </w:rPr>
      </w:pPr>
    </w:p>
    <w:p w:rsidR="00A67186" w:rsidRPr="00A67186" w:rsidRDefault="00A67186" w:rsidP="00A67186">
      <w:pPr>
        <w:pStyle w:val="Bezmezer"/>
        <w:rPr>
          <w:rFonts w:ascii="Times New Roman" w:hAnsi="Times New Roman" w:cs="Times New Roman"/>
        </w:rPr>
      </w:pPr>
      <w:r>
        <w:rPr>
          <w:b/>
          <w:bCs/>
          <w:noProof/>
          <w:color w:val="169179"/>
          <w:sz w:val="28"/>
          <w:szCs w:val="28"/>
          <w:lang w:eastAsia="cs-CZ"/>
        </w:rPr>
        <w:drawing>
          <wp:inline distT="0" distB="0" distL="0" distR="0">
            <wp:extent cx="792480" cy="1112520"/>
            <wp:effectExtent l="19050" t="0" r="7620" b="0"/>
            <wp:docPr id="1" name="obrázek 1" descr="anketa_detskych_ctenaru_o_nejoblibenejsi_knihu_suk_-_cteme_vsichni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keta_detskych_ctenaru_o_nejoblibenejsi_knihu_suk_-_cteme_vsichni_plak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A67186">
        <w:rPr>
          <w:rStyle w:val="Siln"/>
          <w:rFonts w:ascii="Times New Roman" w:hAnsi="Times New Roman" w:cs="Times New Roman"/>
          <w:color w:val="0E00FF"/>
          <w:sz w:val="18"/>
          <w:szCs w:val="18"/>
          <w:u w:val="single"/>
        </w:rPr>
        <w:t>https://www.npmk.cz/form/cena-suk-cteme-vsichni-kategorie</w:t>
      </w:r>
    </w:p>
    <w:p w:rsidR="00A67186" w:rsidRDefault="00A67186" w:rsidP="00E573E4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DD2FF8" w:rsidRDefault="00CB4CDB" w:rsidP="00DD2FF8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DD2FF8" w:rsidRPr="00E573E4">
          <w:rPr>
            <w:rStyle w:val="Siln"/>
            <w:rFonts w:ascii="Times New Roman" w:hAnsi="Times New Roman" w:cs="Times New Roman"/>
            <w:color w:val="0000FF"/>
            <w:sz w:val="20"/>
            <w:szCs w:val="20"/>
            <w:u w:val="single"/>
          </w:rPr>
          <w:t>Březen - měsíc čtenářů 2022</w:t>
        </w:r>
      </w:hyperlink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>„Pohled do duše formou obrazu II“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výstava Zdeňky Vápeníkové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E573E4">
        <w:rPr>
          <w:rFonts w:ascii="Times New Roman" w:hAnsi="Times New Roman" w:cs="Times New Roman"/>
          <w:sz w:val="18"/>
          <w:szCs w:val="18"/>
        </w:rPr>
        <w:t>1.3. – 30.3</w:t>
      </w:r>
      <w:proofErr w:type="gramEnd"/>
      <w:r w:rsidRPr="00E573E4">
        <w:rPr>
          <w:rFonts w:ascii="Times New Roman" w:hAnsi="Times New Roman" w:cs="Times New Roman"/>
          <w:sz w:val="18"/>
          <w:szCs w:val="18"/>
        </w:rPr>
        <w:t>.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Šikula – malování kamínků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E573E4">
        <w:rPr>
          <w:rFonts w:ascii="Times New Roman" w:hAnsi="Times New Roman" w:cs="Times New Roman"/>
          <w:sz w:val="18"/>
          <w:szCs w:val="18"/>
        </w:rPr>
        <w:t>9.3</w:t>
      </w:r>
      <w:proofErr w:type="gramEnd"/>
      <w:r w:rsidRPr="00E573E4">
        <w:rPr>
          <w:rFonts w:ascii="Times New Roman" w:hAnsi="Times New Roman" w:cs="Times New Roman"/>
          <w:sz w:val="18"/>
          <w:szCs w:val="18"/>
        </w:rPr>
        <w:t>.,  13 – 16 h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„Austrálie – malý kontinent plný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velkých překvapení“ – beseda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Marek Kovář 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E573E4">
        <w:rPr>
          <w:rFonts w:ascii="Times New Roman" w:hAnsi="Times New Roman" w:cs="Times New Roman"/>
          <w:sz w:val="18"/>
          <w:szCs w:val="18"/>
        </w:rPr>
        <w:t>16.3., 17,00</w:t>
      </w:r>
      <w:proofErr w:type="gramEnd"/>
      <w:r w:rsidRPr="00E573E4">
        <w:rPr>
          <w:rFonts w:ascii="Times New Roman" w:hAnsi="Times New Roman" w:cs="Times New Roman"/>
          <w:sz w:val="18"/>
          <w:szCs w:val="18"/>
        </w:rPr>
        <w:t xml:space="preserve"> h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Hravý den pro děti i rodiče  </w:t>
      </w:r>
    </w:p>
    <w:p w:rsidR="00DD2FF8" w:rsidRPr="00E573E4" w:rsidRDefault="00DD2FF8" w:rsidP="00DD2FF8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E573E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E573E4">
        <w:rPr>
          <w:rFonts w:ascii="Times New Roman" w:hAnsi="Times New Roman" w:cs="Times New Roman"/>
          <w:sz w:val="18"/>
          <w:szCs w:val="18"/>
        </w:rPr>
        <w:t>23.3., 9 – 16</w:t>
      </w:r>
      <w:proofErr w:type="gramEnd"/>
      <w:r w:rsidRPr="00E573E4">
        <w:rPr>
          <w:rFonts w:ascii="Times New Roman" w:hAnsi="Times New Roman" w:cs="Times New Roman"/>
          <w:sz w:val="18"/>
          <w:szCs w:val="18"/>
        </w:rPr>
        <w:t xml:space="preserve"> h</w:t>
      </w:r>
    </w:p>
    <w:p w:rsidR="00DD2FF8" w:rsidRPr="00E573E4" w:rsidRDefault="00DD2FF8" w:rsidP="00DD2FF8">
      <w:pPr>
        <w:pStyle w:val="Bezmezer"/>
        <w:rPr>
          <w:sz w:val="18"/>
          <w:szCs w:val="18"/>
        </w:rPr>
      </w:pPr>
    </w:p>
    <w:p w:rsidR="00C0237A" w:rsidRPr="00DD2FF8" w:rsidRDefault="00C0237A" w:rsidP="00C0237A">
      <w:pPr>
        <w:pStyle w:val="Bezmezer"/>
        <w:rPr>
          <w:rFonts w:ascii="Times New Roman" w:hAnsi="Times New Roman" w:cs="Times New Roman"/>
          <w:color w:val="7030A0"/>
          <w:sz w:val="18"/>
          <w:szCs w:val="18"/>
        </w:rPr>
      </w:pPr>
      <w:r w:rsidRPr="00DD2FF8">
        <w:rPr>
          <w:rFonts w:ascii="Times New Roman" w:hAnsi="Times New Roman" w:cs="Times New Roman"/>
          <w:color w:val="7030A0"/>
          <w:sz w:val="18"/>
          <w:szCs w:val="18"/>
        </w:rPr>
        <w:t>Výstava Zdeňky Vápeníkové</w:t>
      </w:r>
      <w:r w:rsidR="00DD2FF8" w:rsidRPr="00DD2FF8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EB5FD9">
        <w:rPr>
          <w:rFonts w:ascii="Times New Roman" w:hAnsi="Times New Roman" w:cs="Times New Roman"/>
          <w:color w:val="7030A0"/>
          <w:sz w:val="18"/>
          <w:szCs w:val="18"/>
        </w:rPr>
        <w:t>–</w:t>
      </w:r>
      <w:r w:rsidR="00DD2FF8" w:rsidRPr="00DD2FF8">
        <w:rPr>
          <w:rFonts w:ascii="Times New Roman" w:hAnsi="Times New Roman" w:cs="Times New Roman"/>
          <w:color w:val="7030A0"/>
          <w:sz w:val="18"/>
          <w:szCs w:val="18"/>
        </w:rPr>
        <w:t xml:space="preserve"> březen</w:t>
      </w:r>
      <w:r w:rsidR="00EB5FD9">
        <w:rPr>
          <w:rFonts w:ascii="Times New Roman" w:hAnsi="Times New Roman" w:cs="Times New Roman"/>
          <w:color w:val="7030A0"/>
          <w:sz w:val="18"/>
          <w:szCs w:val="18"/>
        </w:rPr>
        <w:t xml:space="preserve">             </w:t>
      </w:r>
    </w:p>
    <w:p w:rsidR="00C0237A" w:rsidRPr="00DD2FF8" w:rsidRDefault="00C0237A" w:rsidP="00C0237A">
      <w:pPr>
        <w:pStyle w:val="Bezmezer"/>
        <w:rPr>
          <w:rFonts w:ascii="Times New Roman" w:hAnsi="Times New Roman" w:cs="Times New Roman"/>
          <w:color w:val="7030A0"/>
          <w:sz w:val="18"/>
          <w:szCs w:val="18"/>
          <w:u w:val="single"/>
        </w:rPr>
      </w:pPr>
      <w:r w:rsidRPr="00DD2FF8">
        <w:rPr>
          <w:rFonts w:ascii="Times New Roman" w:hAnsi="Times New Roman" w:cs="Times New Roman"/>
          <w:color w:val="7030A0"/>
          <w:sz w:val="18"/>
          <w:szCs w:val="18"/>
          <w:u w:val="single"/>
        </w:rPr>
        <w:t>„Pohled do duše formou obrazu 2“</w:t>
      </w:r>
    </w:p>
    <w:p w:rsidR="00C0237A" w:rsidRDefault="00C0237A" w:rsidP="00C0237A">
      <w:pPr>
        <w:pStyle w:val="Bezmezer"/>
        <w:rPr>
          <w:rFonts w:ascii="Times New Roman" w:hAnsi="Times New Roman" w:cs="Times New Roman"/>
          <w:noProof/>
          <w:color w:val="7030A0"/>
          <w:sz w:val="18"/>
          <w:szCs w:val="18"/>
          <w:lang w:eastAsia="cs-CZ"/>
        </w:rPr>
      </w:pPr>
      <w:r w:rsidRPr="00DD2FF8">
        <w:rPr>
          <w:rFonts w:ascii="Times New Roman" w:hAnsi="Times New Roman" w:cs="Times New Roman"/>
          <w:color w:val="7030A0"/>
          <w:sz w:val="18"/>
          <w:szCs w:val="18"/>
        </w:rPr>
        <w:t xml:space="preserve">Výstava potrvá od </w:t>
      </w:r>
      <w:proofErr w:type="gramStart"/>
      <w:r w:rsidRPr="00DD2FF8">
        <w:rPr>
          <w:rFonts w:ascii="Times New Roman" w:hAnsi="Times New Roman" w:cs="Times New Roman"/>
          <w:color w:val="7030A0"/>
          <w:sz w:val="18"/>
          <w:szCs w:val="18"/>
        </w:rPr>
        <w:t>1.3. do</w:t>
      </w:r>
      <w:proofErr w:type="gramEnd"/>
      <w:r w:rsidRPr="00DD2FF8">
        <w:rPr>
          <w:rFonts w:ascii="Times New Roman" w:hAnsi="Times New Roman" w:cs="Times New Roman"/>
          <w:color w:val="7030A0"/>
          <w:sz w:val="18"/>
          <w:szCs w:val="18"/>
        </w:rPr>
        <w:t xml:space="preserve"> 30.3. 2022.</w:t>
      </w:r>
      <w:r w:rsidR="00EB5FD9" w:rsidRPr="00EB5FD9">
        <w:rPr>
          <w:rFonts w:ascii="Times New Roman" w:hAnsi="Times New Roman" w:cs="Times New Roman"/>
          <w:noProof/>
          <w:color w:val="7030A0"/>
          <w:sz w:val="18"/>
          <w:szCs w:val="18"/>
          <w:lang w:eastAsia="cs-CZ"/>
        </w:rPr>
        <w:t xml:space="preserve"> </w:t>
      </w:r>
    </w:p>
    <w:p w:rsidR="00EB5FD9" w:rsidRPr="00DD2FF8" w:rsidRDefault="00EB5FD9" w:rsidP="00C0237A">
      <w:pPr>
        <w:pStyle w:val="Bezmezer"/>
        <w:rPr>
          <w:rFonts w:ascii="Times New Roman" w:hAnsi="Times New Roman" w:cs="Times New Roman"/>
          <w:color w:val="7030A0"/>
          <w:sz w:val="18"/>
          <w:szCs w:val="18"/>
        </w:rPr>
      </w:pPr>
    </w:p>
    <w:p w:rsidR="00C0237A" w:rsidRDefault="00EB5FD9" w:rsidP="00E573E4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color w:val="7030A0"/>
          <w:sz w:val="18"/>
          <w:szCs w:val="18"/>
          <w:lang w:eastAsia="cs-CZ"/>
        </w:rPr>
        <w:drawing>
          <wp:inline distT="0" distB="0" distL="0" distR="0">
            <wp:extent cx="1664970" cy="1177227"/>
            <wp:effectExtent l="19050" t="0" r="0" b="0"/>
            <wp:docPr id="5" name="obrázek 2" descr="C:\Users\cervena\Desktop\Výstavy 2022\pohled-formou-obrazu_22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ena\Desktop\Výstavy 2022\pohled-formou-obrazu_22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07" cy="11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E0D">
        <w:rPr>
          <w:rFonts w:ascii="Times New Roman" w:hAnsi="Times New Roman" w:cs="Times New Roman"/>
          <w:sz w:val="18"/>
          <w:szCs w:val="18"/>
        </w:rPr>
        <w:t xml:space="preserve">     </w:t>
      </w:r>
      <w:r w:rsidR="009D1E0D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649730" cy="1166450"/>
            <wp:effectExtent l="19050" t="0" r="7620" b="0"/>
            <wp:docPr id="6" name="obrázek 1" descr="C:\Users\cervena\Desktop\Marek Kovář\australi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Marek Kovář\australie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18" cy="11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D9" w:rsidRDefault="00EB5FD9" w:rsidP="00E573E4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E573E4" w:rsidRPr="00EA469D" w:rsidRDefault="00E573E4" w:rsidP="00E573E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A469D">
        <w:rPr>
          <w:rFonts w:ascii="Times New Roman" w:hAnsi="Times New Roman" w:cs="Times New Roman"/>
          <w:sz w:val="20"/>
          <w:szCs w:val="20"/>
        </w:rPr>
        <w:t>ŠIKULA</w:t>
      </w:r>
    </w:p>
    <w:p w:rsidR="00E573E4" w:rsidRPr="00EA469D" w:rsidRDefault="00E573E4" w:rsidP="00E573E4">
      <w:pPr>
        <w:pStyle w:val="Bezmez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EA469D">
        <w:rPr>
          <w:rFonts w:ascii="Times New Roman" w:hAnsi="Times New Roman" w:cs="Times New Roman"/>
          <w:color w:val="FF0000"/>
          <w:sz w:val="20"/>
          <w:szCs w:val="20"/>
          <w:u w:val="single"/>
        </w:rPr>
        <w:t>MALOVÁNÍ   KAMÍNKŮ</w:t>
      </w:r>
      <w:proofErr w:type="gramEnd"/>
    </w:p>
    <w:p w:rsidR="00E573E4" w:rsidRPr="00EA469D" w:rsidRDefault="00E573E4" w:rsidP="00E573E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A469D">
        <w:rPr>
          <w:rFonts w:ascii="Times New Roman" w:hAnsi="Times New Roman" w:cs="Times New Roman"/>
          <w:sz w:val="20"/>
          <w:szCs w:val="20"/>
        </w:rPr>
        <w:t xml:space="preserve">STŘEDA </w:t>
      </w:r>
      <w:proofErr w:type="gramStart"/>
      <w:r w:rsidRPr="00EA469D">
        <w:rPr>
          <w:rFonts w:ascii="Times New Roman" w:hAnsi="Times New Roman" w:cs="Times New Roman"/>
          <w:sz w:val="20"/>
          <w:szCs w:val="20"/>
        </w:rPr>
        <w:t>9.3.     13–16</w:t>
      </w:r>
      <w:proofErr w:type="gramEnd"/>
      <w:r w:rsidRPr="00EA469D">
        <w:rPr>
          <w:rFonts w:ascii="Times New Roman" w:hAnsi="Times New Roman" w:cs="Times New Roman"/>
          <w:sz w:val="20"/>
          <w:szCs w:val="20"/>
        </w:rPr>
        <w:t xml:space="preserve"> HODIN</w:t>
      </w:r>
    </w:p>
    <w:p w:rsidR="00DD2FF8" w:rsidRPr="00C0237A" w:rsidRDefault="00DD2FF8" w:rsidP="00E573E4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232050" w:rsidRDefault="00E573E4" w:rsidP="009D1E0D">
      <w:pPr>
        <w:rPr>
          <w:rStyle w:val="Siln"/>
          <w:rFonts w:ascii="Times New Roman" w:hAnsi="Times New Roman" w:cs="Times New Roman"/>
          <w:color w:val="FF0014"/>
          <w:sz w:val="18"/>
          <w:szCs w:val="18"/>
          <w:u w:val="single"/>
        </w:rPr>
      </w:pPr>
      <w:r w:rsidRPr="00E573E4">
        <w:rPr>
          <w:rStyle w:val="Siln"/>
          <w:rFonts w:ascii="Times New Roman" w:hAnsi="Times New Roman" w:cs="Times New Roman"/>
          <w:color w:val="FF0014"/>
          <w:sz w:val="18"/>
          <w:szCs w:val="18"/>
          <w:u w:val="single"/>
        </w:rPr>
        <w:t>PRO UKRAJINSKÉ RODIČE A DĚTI</w:t>
      </w:r>
    </w:p>
    <w:p w:rsidR="00232050" w:rsidRPr="00EA469D" w:rsidRDefault="00232050" w:rsidP="009D1E0D">
      <w:pPr>
        <w:rPr>
          <w:rStyle w:val="Siln"/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EA469D">
        <w:rPr>
          <w:rStyle w:val="Siln"/>
          <w:rFonts w:ascii="Times New Roman" w:hAnsi="Times New Roman" w:cs="Times New Roman"/>
          <w:color w:val="00B050"/>
          <w:sz w:val="20"/>
          <w:szCs w:val="20"/>
          <w:u w:val="single"/>
        </w:rPr>
        <w:t>Šikula – Velikonoční dekorace</w:t>
      </w:r>
    </w:p>
    <w:p w:rsidR="00232050" w:rsidRPr="00EA469D" w:rsidRDefault="0045776E" w:rsidP="00232050">
      <w:pPr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</w:pPr>
      <w:r w:rsidRPr="0045776E">
        <w:rPr>
          <w:rStyle w:val="Siln"/>
          <w:color w:val="E67E23"/>
          <w:sz w:val="20"/>
          <w:szCs w:val="20"/>
          <w:u w:val="single"/>
        </w:rPr>
        <w:lastRenderedPageBreak/>
        <w:t xml:space="preserve">Malý </w:t>
      </w:r>
      <w:proofErr w:type="spellStart"/>
      <w:r w:rsidRPr="0045776E">
        <w:rPr>
          <w:rStyle w:val="Siln"/>
          <w:color w:val="E67E23"/>
          <w:sz w:val="20"/>
          <w:szCs w:val="20"/>
          <w:u w:val="single"/>
        </w:rPr>
        <w:t>tvořivec</w:t>
      </w:r>
      <w:proofErr w:type="spellEnd"/>
      <w:r w:rsidRPr="0045776E">
        <w:rPr>
          <w:rStyle w:val="Siln"/>
          <w:color w:val="E67E23"/>
          <w:sz w:val="20"/>
          <w:szCs w:val="20"/>
          <w:u w:val="single"/>
        </w:rPr>
        <w:t xml:space="preserve"> - podzim </w:t>
      </w:r>
      <w:proofErr w:type="gramStart"/>
      <w:r w:rsidRPr="0045776E">
        <w:rPr>
          <w:rStyle w:val="Siln"/>
          <w:color w:val="E67E23"/>
          <w:sz w:val="20"/>
          <w:szCs w:val="20"/>
        </w:rPr>
        <w:t>2021</w:t>
      </w:r>
      <w:r>
        <w:rPr>
          <w:rStyle w:val="Siln"/>
          <w:color w:val="E67E23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32050">
        <w:rPr>
          <w:rStyle w:val="Siln"/>
          <w:color w:val="E67E23"/>
          <w:sz w:val="20"/>
          <w:szCs w:val="20"/>
        </w:rPr>
        <w:t xml:space="preserve">          </w:t>
      </w:r>
      <w:r>
        <w:rPr>
          <w:rStyle w:val="Siln"/>
          <w:color w:val="E67E23"/>
          <w:sz w:val="20"/>
          <w:szCs w:val="20"/>
        </w:rPr>
        <w:t xml:space="preserve"> </w:t>
      </w:r>
      <w:r w:rsidRPr="0045776E">
        <w:rPr>
          <w:rStyle w:val="Siln"/>
          <w:color w:val="E67E23"/>
          <w:sz w:val="20"/>
          <w:szCs w:val="20"/>
        </w:rPr>
        <w:t>Klub</w:t>
      </w:r>
      <w:proofErr w:type="gramEnd"/>
      <w:r w:rsidRPr="0045776E">
        <w:rPr>
          <w:rStyle w:val="Siln"/>
          <w:color w:val="E67E23"/>
          <w:sz w:val="20"/>
          <w:szCs w:val="20"/>
        </w:rPr>
        <w:t xml:space="preserve"> tvořivých knihovníků vydává 2 x ročně elektronický časopis podporující tvořivost předškolních dětí i dětí nižších školních ročníků. Jednotlivé listy /i předchozí/ si můžete stáhnout na adrese:                   www.skipcr.cz/odborne-organy/klub-tvorivych-knihovniku/maly-tvorivec/jaro2021.pdf/</w:t>
      </w:r>
      <w:r w:rsidR="00232050" w:rsidRPr="00232050">
        <w:rPr>
          <w:rStyle w:val="Siln"/>
          <w:rFonts w:ascii="Times New Roman" w:hAnsi="Times New Roman" w:cs="Times New Roman"/>
          <w:color w:val="FF0014"/>
          <w:sz w:val="18"/>
          <w:szCs w:val="18"/>
          <w:u w:val="single"/>
        </w:rPr>
        <w:t xml:space="preserve"> </w:t>
      </w:r>
      <w:proofErr w:type="spellStart"/>
      <w:r w:rsidR="00232050" w:rsidRPr="0045776E">
        <w:rPr>
          <w:rStyle w:val="Siln"/>
          <w:color w:val="E67E23"/>
          <w:sz w:val="20"/>
          <w:szCs w:val="20"/>
        </w:rPr>
        <w:t>view</w:t>
      </w:r>
      <w:proofErr w:type="spellEnd"/>
      <w:r w:rsidR="00232050">
        <w:rPr>
          <w:rStyle w:val="Siln"/>
          <w:rFonts w:ascii="Times New Roman" w:hAnsi="Times New Roman" w:cs="Times New Roman"/>
          <w:color w:val="FF0014"/>
          <w:sz w:val="18"/>
          <w:szCs w:val="18"/>
          <w:u w:val="single"/>
        </w:rPr>
        <w:t xml:space="preserve">                            </w:t>
      </w:r>
      <w:r w:rsidR="00232050" w:rsidRPr="00EA469D"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  <w:t>Šikula – Slepička s pohádkou</w:t>
      </w:r>
    </w:p>
    <w:p w:rsidR="0045776E" w:rsidRPr="00232050" w:rsidRDefault="00D1325D" w:rsidP="00232050">
      <w:pPr>
        <w:rPr>
          <w:rFonts w:ascii="Times New Roman" w:hAnsi="Times New Roman" w:cs="Times New Roman"/>
          <w:b/>
          <w:color w:val="5F497A" w:themeColor="accent4" w:themeShade="BF"/>
          <w:sz w:val="52"/>
          <w:szCs w:val="52"/>
          <w:u w:val="single"/>
        </w:rPr>
      </w:pPr>
      <w:r w:rsidRPr="00D1325D">
        <w:rPr>
          <w:rFonts w:ascii="Times New Roman" w:hAnsi="Times New Roman" w:cs="Times New Roman"/>
          <w:b/>
          <w:noProof/>
          <w:color w:val="5F497A" w:themeColor="accent4" w:themeShade="BF"/>
          <w:sz w:val="20"/>
          <w:szCs w:val="20"/>
          <w:lang w:eastAsia="cs-CZ"/>
        </w:rPr>
        <w:drawing>
          <wp:inline distT="0" distB="0" distL="0" distR="0">
            <wp:extent cx="1154430" cy="865822"/>
            <wp:effectExtent l="19050" t="0" r="7620" b="0"/>
            <wp:docPr id="2" name="obrázek 1" descr="C:\Users\cervena\Desktop\IMG_20220411_1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IMG_20220411_105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56" cy="86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noProof/>
          <w:color w:val="5F497A" w:themeColor="accent4" w:themeShade="BF"/>
          <w:sz w:val="20"/>
          <w:szCs w:val="20"/>
          <w:lang w:eastAsia="cs-CZ"/>
        </w:rPr>
        <w:drawing>
          <wp:inline distT="0" distB="0" distL="0" distR="0">
            <wp:extent cx="1123950" cy="842963"/>
            <wp:effectExtent l="19050" t="0" r="0" b="0"/>
            <wp:docPr id="3" name="obrázek 2" descr="C:\Users\cervena\Desktop\IMG_20220411_10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ena\Desktop\IMG_20220411_1049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19" cy="8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E4" w:rsidRPr="002E61CD" w:rsidRDefault="00DE7FAC" w:rsidP="009D1E0D">
      <w:pPr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</w:pP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STŘEDA </w:t>
      </w:r>
      <w:proofErr w:type="gramStart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25.5.  OD</w:t>
      </w:r>
      <w:proofErr w:type="gramEnd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 13 DO 15 HODIN. Přijďte si vytvořit jednoduchou slepičku                                                      /se známou pohádkou/.</w:t>
      </w:r>
      <w:r w:rsidR="00E573E4" w:rsidRPr="002E61CD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  <w:t xml:space="preserve"> </w:t>
      </w:r>
    </w:p>
    <w:p w:rsidR="003710C1" w:rsidRDefault="003710C1" w:rsidP="003710C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710C1">
        <w:rPr>
          <w:rFonts w:ascii="Times New Roman" w:hAnsi="Times New Roman" w:cs="Times New Roman"/>
          <w:sz w:val="20"/>
          <w:szCs w:val="20"/>
        </w:rPr>
        <w:t xml:space="preserve">DĚTSKÉ ODDĚLENÍ  </w:t>
      </w:r>
      <w:r w:rsidRPr="003710C1">
        <w:rPr>
          <w:rFonts w:ascii="Times New Roman" w:hAnsi="Times New Roman" w:cs="Times New Roman"/>
          <w:color w:val="00B050"/>
          <w:sz w:val="20"/>
          <w:szCs w:val="20"/>
        </w:rPr>
        <w:t xml:space="preserve">20. – 21. ČERVNA  Z  TECHNICKÝCH  </w:t>
      </w:r>
      <w:proofErr w:type="gramStart"/>
      <w:r w:rsidRPr="003710C1">
        <w:rPr>
          <w:rFonts w:ascii="Times New Roman" w:hAnsi="Times New Roman" w:cs="Times New Roman"/>
          <w:color w:val="00B050"/>
          <w:sz w:val="20"/>
          <w:szCs w:val="20"/>
        </w:rPr>
        <w:t xml:space="preserve">DŮVODŮ  </w:t>
      </w:r>
      <w:r w:rsidRPr="003710C1">
        <w:rPr>
          <w:rFonts w:ascii="Times New Roman" w:hAnsi="Times New Roman" w:cs="Times New Roman"/>
          <w:color w:val="FF0000"/>
          <w:sz w:val="20"/>
          <w:szCs w:val="20"/>
        </w:rPr>
        <w:t>!!! ZAVŘENO</w:t>
      </w:r>
      <w:proofErr w:type="gramEnd"/>
      <w:r w:rsidRPr="003710C1">
        <w:rPr>
          <w:rFonts w:ascii="Times New Roman" w:hAnsi="Times New Roman" w:cs="Times New Roman"/>
          <w:color w:val="FF0000"/>
          <w:sz w:val="20"/>
          <w:szCs w:val="20"/>
        </w:rPr>
        <w:t xml:space="preserve"> !!!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</w:t>
      </w:r>
      <w:r w:rsidRPr="003710C1">
        <w:rPr>
          <w:rFonts w:ascii="Times New Roman" w:hAnsi="Times New Roman" w:cs="Times New Roman"/>
          <w:color w:val="FF0000"/>
          <w:sz w:val="20"/>
          <w:szCs w:val="20"/>
        </w:rPr>
        <w:t>Rekonstrukce  střední  části v dětském oddělení</w:t>
      </w:r>
    </w:p>
    <w:p w:rsidR="00F73CC2" w:rsidRDefault="00FB4089" w:rsidP="003710C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B4089">
        <w:rPr>
          <w:rFonts w:ascii="Times New Roman" w:hAnsi="Times New Roman" w:cs="Times New Roman"/>
          <w:color w:val="FF0014"/>
          <w:sz w:val="20"/>
          <w:szCs w:val="20"/>
          <w:u w:val="single"/>
        </w:rPr>
        <w:t>Vhrsti</w:t>
      </w:r>
      <w:proofErr w:type="spellEnd"/>
      <w:r w:rsidRPr="00FB4089">
        <w:rPr>
          <w:rFonts w:ascii="Times New Roman" w:hAnsi="Times New Roman" w:cs="Times New Roman"/>
          <w:color w:val="FF0014"/>
          <w:sz w:val="20"/>
          <w:szCs w:val="20"/>
          <w:u w:val="single"/>
        </w:rPr>
        <w:t xml:space="preserve"> v knihovně</w:t>
      </w:r>
      <w:r w:rsidRPr="00FB40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4089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V úterý </w:t>
      </w:r>
      <w:proofErr w:type="gramStart"/>
      <w:r w:rsidRPr="00FB4089">
        <w:rPr>
          <w:rFonts w:ascii="Times New Roman" w:hAnsi="Times New Roman" w:cs="Times New Roman"/>
          <w:sz w:val="20"/>
          <w:szCs w:val="20"/>
        </w:rPr>
        <w:t>24.října</w:t>
      </w:r>
      <w:proofErr w:type="gramEnd"/>
      <w:r w:rsidRPr="00FB4089">
        <w:rPr>
          <w:rFonts w:ascii="Times New Roman" w:hAnsi="Times New Roman" w:cs="Times New Roman"/>
          <w:sz w:val="20"/>
          <w:szCs w:val="20"/>
        </w:rPr>
        <w:t xml:space="preserve"> přišli do knihovny prvňáčkové na besedu se spisovatelem, kreslířem, ilustrátorem </w:t>
      </w:r>
      <w:proofErr w:type="spellStart"/>
      <w:r w:rsidRPr="00FB4089">
        <w:rPr>
          <w:rFonts w:ascii="Times New Roman" w:hAnsi="Times New Roman" w:cs="Times New Roman"/>
          <w:sz w:val="20"/>
          <w:szCs w:val="20"/>
        </w:rPr>
        <w:t>Vhrsti</w:t>
      </w:r>
      <w:proofErr w:type="spellEnd"/>
      <w:r w:rsidRPr="00FB4089">
        <w:rPr>
          <w:rFonts w:ascii="Times New Roman" w:hAnsi="Times New Roman" w:cs="Times New Roman"/>
          <w:sz w:val="20"/>
          <w:szCs w:val="20"/>
        </w:rPr>
        <w:t xml:space="preserve"> / Mgr. Vojtěchem </w:t>
      </w:r>
      <w:proofErr w:type="spellStart"/>
      <w:r w:rsidRPr="00FB4089">
        <w:rPr>
          <w:rFonts w:ascii="Times New Roman" w:hAnsi="Times New Roman" w:cs="Times New Roman"/>
          <w:sz w:val="20"/>
          <w:szCs w:val="20"/>
        </w:rPr>
        <w:t>Juríkem</w:t>
      </w:r>
      <w:proofErr w:type="spellEnd"/>
      <w:r w:rsidRPr="00FB4089">
        <w:rPr>
          <w:rFonts w:ascii="Times New Roman" w:hAnsi="Times New Roman" w:cs="Times New Roman"/>
          <w:sz w:val="20"/>
          <w:szCs w:val="20"/>
        </w:rPr>
        <w:t xml:space="preserve">/. </w:t>
      </w:r>
      <w:proofErr w:type="spellStart"/>
      <w:r w:rsidRPr="00FB4089">
        <w:rPr>
          <w:rFonts w:ascii="Times New Roman" w:hAnsi="Times New Roman" w:cs="Times New Roman"/>
          <w:sz w:val="20"/>
          <w:szCs w:val="20"/>
        </w:rPr>
        <w:t>Vhrsti</w:t>
      </w:r>
      <w:proofErr w:type="spellEnd"/>
      <w:r w:rsidRPr="00FB4089">
        <w:rPr>
          <w:rFonts w:ascii="Times New Roman" w:hAnsi="Times New Roman" w:cs="Times New Roman"/>
          <w:sz w:val="20"/>
          <w:szCs w:val="20"/>
        </w:rPr>
        <w:t xml:space="preserve"> dětem nejdříve představil knihy, na kterých pracoval, vyprávěl a zároveň předváděl, jak kreslil pro Českou televizi Večerníček "Bílá paní na hlídání". Dětem se beseda líbila. Viděly, jak autor pracuje, shlédly tři díly a navíc si odnášely do školy od </w:t>
      </w:r>
      <w:proofErr w:type="spellStart"/>
      <w:r w:rsidRPr="00FB4089">
        <w:rPr>
          <w:rFonts w:ascii="Times New Roman" w:hAnsi="Times New Roman" w:cs="Times New Roman"/>
          <w:sz w:val="20"/>
          <w:szCs w:val="20"/>
        </w:rPr>
        <w:t>Vhrstiho</w:t>
      </w:r>
      <w:proofErr w:type="spellEnd"/>
      <w:r w:rsidRPr="00FB4089">
        <w:rPr>
          <w:rFonts w:ascii="Times New Roman" w:hAnsi="Times New Roman" w:cs="Times New Roman"/>
          <w:sz w:val="20"/>
          <w:szCs w:val="20"/>
        </w:rPr>
        <w:t xml:space="preserve"> listy s kresbami a autogramem. /viz.</w:t>
      </w:r>
      <w:proofErr w:type="spellStart"/>
      <w:r w:rsidRPr="00FB4089">
        <w:rPr>
          <w:rFonts w:ascii="Times New Roman" w:hAnsi="Times New Roman" w:cs="Times New Roman"/>
          <w:sz w:val="20"/>
          <w:szCs w:val="20"/>
        </w:rPr>
        <w:t>fotogalerie</w:t>
      </w:r>
      <w:proofErr w:type="spellEnd"/>
      <w:r w:rsidRPr="00FB4089">
        <w:rPr>
          <w:rFonts w:ascii="Times New Roman" w:hAnsi="Times New Roman" w:cs="Times New Roman"/>
          <w:sz w:val="20"/>
          <w:szCs w:val="20"/>
        </w:rPr>
        <w:t>/</w:t>
      </w:r>
    </w:p>
    <w:p w:rsidR="00EC7EED" w:rsidRDefault="0062127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1550670" cy="1091212"/>
            <wp:effectExtent l="19050" t="0" r="0" b="0"/>
            <wp:docPr id="4" name="obrázek 1" descr="oko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ola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24" cy="10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78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6711C" w:rsidRDefault="00EC7EED" w:rsidP="00EC7EED">
      <w:pPr>
        <w:pStyle w:val="Bezmezer"/>
        <w:rPr>
          <w:rFonts w:ascii="Times New Roman" w:hAnsi="Times New Roman" w:cs="Times New Roman"/>
          <w:color w:val="000000"/>
          <w:sz w:val="20"/>
          <w:szCs w:val="20"/>
        </w:rPr>
      </w:pPr>
      <w:r w:rsidRPr="002E61CD">
        <w:rPr>
          <w:rStyle w:val="Siln"/>
          <w:rFonts w:ascii="Times New Roman" w:hAnsi="Times New Roman" w:cs="Times New Roman"/>
          <w:b w:val="0"/>
          <w:color w:val="1500FF"/>
          <w:sz w:val="20"/>
          <w:szCs w:val="20"/>
          <w:u w:val="single"/>
        </w:rPr>
        <w:t>Informace pro lovce perel</w:t>
      </w:r>
      <w:r w:rsidRPr="002E61CD">
        <w:rPr>
          <w:rStyle w:val="Siln"/>
          <w:rFonts w:ascii="Times New Roman" w:hAnsi="Times New Roman" w:cs="Times New Roman"/>
          <w:b w:val="0"/>
          <w:color w:val="1500FF"/>
          <w:sz w:val="20"/>
          <w:szCs w:val="20"/>
        </w:rPr>
        <w:t xml:space="preserve">                                                                                                                                     </w:t>
      </w:r>
      <w:r w:rsidR="005E5CEE">
        <w:rPr>
          <w:rStyle w:val="Siln"/>
          <w:rFonts w:ascii="Times New Roman" w:hAnsi="Times New Roman" w:cs="Times New Roman"/>
          <w:b w:val="0"/>
          <w:color w:val="1500FF"/>
          <w:sz w:val="20"/>
          <w:szCs w:val="20"/>
        </w:rPr>
        <w:t xml:space="preserve">    </w:t>
      </w:r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Od </w:t>
      </w:r>
      <w:proofErr w:type="gramStart"/>
      <w:r w:rsidRPr="00EC7EED">
        <w:rPr>
          <w:rFonts w:ascii="Times New Roman" w:hAnsi="Times New Roman" w:cs="Times New Roman"/>
          <w:color w:val="000000"/>
          <w:sz w:val="20"/>
          <w:szCs w:val="20"/>
        </w:rPr>
        <w:t>7.11. do</w:t>
      </w:r>
      <w:proofErr w:type="gramEnd"/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 11.11. bude pro vás v knihovně připravený krámek pro utracení všech </w:t>
      </w:r>
      <w:proofErr w:type="spellStart"/>
      <w:r w:rsidRPr="00EC7EED">
        <w:rPr>
          <w:rFonts w:ascii="Times New Roman" w:hAnsi="Times New Roman" w:cs="Times New Roman"/>
          <w:color w:val="000000"/>
          <w:sz w:val="20"/>
          <w:szCs w:val="20"/>
        </w:rPr>
        <w:t>Morionů</w:t>
      </w:r>
      <w:proofErr w:type="spellEnd"/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. Pozor!!! Soutěž končí ve středu </w:t>
      </w:r>
      <w:proofErr w:type="gramStart"/>
      <w:r w:rsidRPr="00EC7EED">
        <w:rPr>
          <w:rFonts w:ascii="Times New Roman" w:hAnsi="Times New Roman" w:cs="Times New Roman"/>
          <w:color w:val="000000"/>
          <w:sz w:val="20"/>
          <w:szCs w:val="20"/>
        </w:rPr>
        <w:t>30.listopadu</w:t>
      </w:r>
      <w:proofErr w:type="gramEnd"/>
      <w:r w:rsidRPr="00EC7EED">
        <w:rPr>
          <w:rFonts w:ascii="Times New Roman" w:hAnsi="Times New Roman" w:cs="Times New Roman"/>
          <w:color w:val="000000"/>
          <w:sz w:val="20"/>
          <w:szCs w:val="20"/>
        </w:rPr>
        <w:t>, do té doby si ještě můžete nasbírat nějaké perli</w:t>
      </w:r>
      <w:r w:rsidR="005E5CEE">
        <w:rPr>
          <w:rFonts w:ascii="Times New Roman" w:hAnsi="Times New Roman" w:cs="Times New Roman"/>
          <w:color w:val="000000"/>
          <w:sz w:val="20"/>
          <w:szCs w:val="20"/>
        </w:rPr>
        <w:t xml:space="preserve">čky. Vyhodnocení soutěže bude </w:t>
      </w:r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v knihovně v sobotu </w:t>
      </w:r>
      <w:proofErr w:type="gramStart"/>
      <w:r w:rsidRPr="00EC7EED">
        <w:rPr>
          <w:rFonts w:ascii="Times New Roman" w:hAnsi="Times New Roman" w:cs="Times New Roman"/>
          <w:color w:val="000000"/>
          <w:sz w:val="20"/>
          <w:szCs w:val="20"/>
        </w:rPr>
        <w:t>3.12. na</w:t>
      </w:r>
      <w:proofErr w:type="gramEnd"/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 Dnu pro dětskou knihu. Začátek </w:t>
      </w:r>
      <w:proofErr w:type="gramStart"/>
      <w:r w:rsidRPr="00EC7EED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gramEnd"/>
      <w:r w:rsidRPr="00EC7EED">
        <w:rPr>
          <w:rFonts w:ascii="Times New Roman" w:hAnsi="Times New Roman" w:cs="Times New Roman"/>
          <w:color w:val="000000"/>
          <w:sz w:val="20"/>
          <w:szCs w:val="20"/>
        </w:rPr>
        <w:t xml:space="preserve"> 13,00 hodin. Ocenění čtenáři budou pozváni. </w:t>
      </w:r>
    </w:p>
    <w:p w:rsidR="0066711C" w:rsidRDefault="0066711C" w:rsidP="00EC7EED">
      <w:pPr>
        <w:pStyle w:val="Bezmez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50" w:rsidRPr="00232050" w:rsidRDefault="00232050" w:rsidP="00EC7EED">
      <w:pPr>
        <w:pStyle w:val="Bezmezer"/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</w:pPr>
      <w:r w:rsidRPr="00232050"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  <w:t>Šikula – Podzimní tvoření</w:t>
      </w:r>
    </w:p>
    <w:p w:rsidR="00232050" w:rsidRPr="00232050" w:rsidRDefault="00232050" w:rsidP="00EC7EED">
      <w:pPr>
        <w:pStyle w:val="Bezmezer"/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</w:pPr>
    </w:p>
    <w:p w:rsidR="0066711C" w:rsidRPr="002E61CD" w:rsidRDefault="00CB4CDB" w:rsidP="0066711C">
      <w:pPr>
        <w:pStyle w:val="Bezmezer"/>
        <w:rPr>
          <w:b/>
        </w:rPr>
      </w:pPr>
      <w:hyperlink r:id="rId14" w:history="1">
        <w:r w:rsidR="0066711C" w:rsidRPr="002E61CD">
          <w:rPr>
            <w:rStyle w:val="Siln"/>
            <w:rFonts w:ascii="Times New Roman" w:hAnsi="Times New Roman" w:cs="Times New Roman"/>
            <w:b w:val="0"/>
            <w:color w:val="000000"/>
            <w:sz w:val="20"/>
            <w:szCs w:val="20"/>
            <w:u w:val="single"/>
          </w:rPr>
          <w:t>Výprodej vyřazených knih</w:t>
        </w:r>
      </w:hyperlink>
    </w:p>
    <w:p w:rsidR="002E61CD" w:rsidRDefault="002E61CD" w:rsidP="0066711C">
      <w:pPr>
        <w:pStyle w:val="Bezmezer"/>
      </w:pPr>
    </w:p>
    <w:p w:rsidR="002E61CD" w:rsidRPr="002E61CD" w:rsidRDefault="002E61CD" w:rsidP="0066711C">
      <w:pPr>
        <w:pStyle w:val="Bezmezer"/>
        <w:rPr>
          <w:rFonts w:ascii="Times New Roman" w:hAnsi="Times New Roman" w:cs="Times New Roman"/>
          <w:u w:val="single"/>
        </w:rPr>
      </w:pPr>
      <w:r w:rsidRPr="002E61CD">
        <w:rPr>
          <w:u w:val="single"/>
        </w:rPr>
        <w:t xml:space="preserve">Šikula – skřítek </w:t>
      </w:r>
      <w:proofErr w:type="spellStart"/>
      <w:r w:rsidRPr="002E61CD">
        <w:rPr>
          <w:u w:val="single"/>
        </w:rPr>
        <w:t>Podzimníček</w:t>
      </w:r>
      <w:proofErr w:type="spellEnd"/>
    </w:p>
    <w:p w:rsidR="0066711C" w:rsidRPr="0066711C" w:rsidRDefault="0066711C" w:rsidP="0066711C">
      <w:pPr>
        <w:pStyle w:val="Bezmezer"/>
        <w:rPr>
          <w:rFonts w:ascii="Times New Roman" w:hAnsi="Times New Roman" w:cs="Times New Roman"/>
        </w:rPr>
      </w:pPr>
    </w:p>
    <w:p w:rsidR="0066711C" w:rsidRPr="0066711C" w:rsidRDefault="0066711C" w:rsidP="0066711C">
      <w:pPr>
        <w:pStyle w:val="Bezmezer"/>
        <w:rPr>
          <w:rFonts w:ascii="Times New Roman" w:hAnsi="Times New Roman" w:cs="Times New Roman"/>
        </w:rPr>
      </w:pPr>
      <w:r w:rsidRPr="0066711C"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  <w:t>" Pozor, v knihovně je kocour!"</w:t>
      </w:r>
    </w:p>
    <w:p w:rsidR="0066711C" w:rsidRPr="0066711C" w:rsidRDefault="0066711C" w:rsidP="0066711C">
      <w:pPr>
        <w:pStyle w:val="Bezmezer"/>
        <w:rPr>
          <w:rFonts w:ascii="Times New Roman" w:hAnsi="Times New Roman" w:cs="Times New Roman"/>
        </w:rPr>
      </w:pPr>
      <w:r w:rsidRPr="0066711C">
        <w:rPr>
          <w:rFonts w:ascii="Times New Roman" w:hAnsi="Times New Roman" w:cs="Times New Roman"/>
        </w:rPr>
        <w:t>Čtenáři, kteří jsou alergičtí na kočky, se nemusí ničeho obávat. Živé kočky v knihovně opravdu nemáme /</w:t>
      </w:r>
      <w:r>
        <w:rPr>
          <w:rFonts w:ascii="Times New Roman" w:hAnsi="Times New Roman" w:cs="Times New Roman"/>
        </w:rPr>
        <w:t>pouze dvounohé/. Zveme Vás </w:t>
      </w:r>
      <w:r w:rsidRPr="0066711C">
        <w:rPr>
          <w:rFonts w:ascii="Times New Roman" w:hAnsi="Times New Roman" w:cs="Times New Roman"/>
        </w:rPr>
        <w:t>na výstavu ilustrací ze stejnojmenné dětské knihy.</w:t>
      </w:r>
    </w:p>
    <w:p w:rsidR="0066711C" w:rsidRPr="0066711C" w:rsidRDefault="0066711C" w:rsidP="0066711C">
      <w:pPr>
        <w:pStyle w:val="Bezmezer"/>
        <w:rPr>
          <w:rFonts w:ascii="Times New Roman" w:hAnsi="Times New Roman" w:cs="Times New Roman"/>
        </w:rPr>
      </w:pPr>
      <w:r w:rsidRPr="0066711C">
        <w:rPr>
          <w:rFonts w:ascii="Times New Roman" w:hAnsi="Times New Roman" w:cs="Times New Roman"/>
        </w:rPr>
        <w:t xml:space="preserve">Spisovatelka: Klára Smolíková           Ilustrátor: Vojtěch Šeda          do 30. listopadu 2022  </w:t>
      </w:r>
    </w:p>
    <w:p w:rsidR="00F87A92" w:rsidRDefault="00F87A92" w:rsidP="00F87A92">
      <w:pPr>
        <w:pStyle w:val="Bezmezer"/>
        <w:rPr>
          <w:rStyle w:val="Siln"/>
          <w:rFonts w:ascii="Times New Roman" w:hAnsi="Times New Roman" w:cs="Times New Roman"/>
          <w:color w:val="2DC26B"/>
          <w:sz w:val="20"/>
          <w:szCs w:val="20"/>
          <w:u w:val="single"/>
        </w:rPr>
      </w:pP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Style w:val="Siln"/>
          <w:rFonts w:ascii="Times New Roman" w:hAnsi="Times New Roman" w:cs="Times New Roman"/>
          <w:color w:val="2DC26B"/>
          <w:sz w:val="20"/>
          <w:szCs w:val="20"/>
          <w:u w:val="single"/>
        </w:rPr>
        <w:t xml:space="preserve">"Malý </w:t>
      </w:r>
      <w:proofErr w:type="spellStart"/>
      <w:r w:rsidRPr="00F87A92">
        <w:rPr>
          <w:rStyle w:val="Siln"/>
          <w:rFonts w:ascii="Times New Roman" w:hAnsi="Times New Roman" w:cs="Times New Roman"/>
          <w:color w:val="2DC26B"/>
          <w:sz w:val="20"/>
          <w:szCs w:val="20"/>
          <w:u w:val="single"/>
        </w:rPr>
        <w:t>tvořivec</w:t>
      </w:r>
      <w:proofErr w:type="spellEnd"/>
      <w:r w:rsidRPr="00F87A92">
        <w:rPr>
          <w:rStyle w:val="Siln"/>
          <w:rFonts w:ascii="Times New Roman" w:hAnsi="Times New Roman" w:cs="Times New Roman"/>
          <w:color w:val="2DC26B"/>
          <w:sz w:val="20"/>
          <w:szCs w:val="20"/>
          <w:u w:val="single"/>
        </w:rPr>
        <w:t xml:space="preserve"> - Léto 2022"</w:t>
      </w: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Fonts w:ascii="Times New Roman" w:hAnsi="Times New Roman" w:cs="Times New Roman"/>
          <w:color w:val="000000"/>
          <w:sz w:val="20"/>
          <w:szCs w:val="20"/>
        </w:rPr>
        <w:t>Klub tvořivých knihovníků SKIP ČR ve spolupráci se Slovanskou knihovnou přepracoval do ukrajinštiny poslední vyšlé číslo elektronického časopisu</w:t>
      </w:r>
      <w:r w:rsidRPr="00F87A92">
        <w:rPr>
          <w:rFonts w:ascii="Times New Roman" w:hAnsi="Times New Roman" w:cs="Times New Roman"/>
          <w:sz w:val="20"/>
          <w:szCs w:val="20"/>
        </w:rPr>
        <w:br/>
      </w:r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Malý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tvořivec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, Léto 2022 – Pracovní listy pro děti v knihovnách, ISSN 2694-9504.</w:t>
      </w: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Fonts w:ascii="Times New Roman" w:hAnsi="Times New Roman" w:cs="Times New Roman"/>
          <w:color w:val="000000"/>
          <w:sz w:val="20"/>
          <w:szCs w:val="20"/>
        </w:rPr>
        <w:t xml:space="preserve">Obsahem Malého </w:t>
      </w:r>
      <w:proofErr w:type="spellStart"/>
      <w:r w:rsidRPr="00F87A92">
        <w:rPr>
          <w:rFonts w:ascii="Times New Roman" w:hAnsi="Times New Roman" w:cs="Times New Roman"/>
          <w:color w:val="000000"/>
          <w:sz w:val="20"/>
          <w:szCs w:val="20"/>
        </w:rPr>
        <w:t>tvořivce</w:t>
      </w:r>
      <w:proofErr w:type="spellEnd"/>
      <w:r w:rsidRPr="00F87A92">
        <w:rPr>
          <w:rFonts w:ascii="Times New Roman" w:hAnsi="Times New Roman" w:cs="Times New Roman"/>
          <w:color w:val="000000"/>
          <w:sz w:val="20"/>
          <w:szCs w:val="20"/>
        </w:rPr>
        <w:t xml:space="preserve"> jsou autorské listy různých kvízů, omalovánek, vystřihovánek, skládaček, labyrintů apod. dle fantazie. Cílem této publikace je podpořit tvořivost hlavně u dětí předškolních nebo dětí z nižších školních tříd.</w:t>
      </w: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Fonts w:ascii="Times New Roman" w:hAnsi="Times New Roman" w:cs="Times New Roman"/>
          <w:color w:val="000000"/>
          <w:sz w:val="20"/>
          <w:szCs w:val="20"/>
        </w:rPr>
        <w:t>Časopis je k dispozici pro potřeby všech knihoven, škol a školských zařízení i dalších volnočasových zařízení. Aktuální číslo má rozsah 15 stran. Stačí pouze černobílý tisk či kopie.</w:t>
      </w: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Fonts w:ascii="Times New Roman" w:hAnsi="Times New Roman" w:cs="Times New Roman"/>
          <w:color w:val="000000"/>
          <w:sz w:val="20"/>
          <w:szCs w:val="20"/>
        </w:rPr>
        <w:t>Ukrajinské číslo časopisu</w:t>
      </w:r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МАЛЕНЬКИЙ ТВОРЕЦЬ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Літо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, 2022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року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Робочі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листи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для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дітей</w:t>
      </w:r>
      <w:proofErr w:type="spellEnd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F87A92">
        <w:rPr>
          <w:rStyle w:val="Siln"/>
          <w:rFonts w:ascii="Times New Roman" w:hAnsi="Times New Roman" w:cs="Times New Roman"/>
          <w:color w:val="000000"/>
          <w:sz w:val="20"/>
          <w:szCs w:val="20"/>
        </w:rPr>
        <w:t>бібліотеках</w:t>
      </w:r>
      <w:proofErr w:type="spellEnd"/>
    </w:p>
    <w:p w:rsidR="00F87A92" w:rsidRPr="00F87A92" w:rsidRDefault="00F87A92" w:rsidP="00F87A9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7A92">
        <w:rPr>
          <w:rFonts w:ascii="Times New Roman" w:hAnsi="Times New Roman" w:cs="Times New Roman"/>
          <w:color w:val="000000"/>
          <w:sz w:val="20"/>
          <w:szCs w:val="20"/>
        </w:rPr>
        <w:t>naleznete na adrese: https://www.skipcr.cz/odborne-organy/kluby/klub-tvorivych-knihovniku/maly-tvorivec/leto-2022-ukrajinsky</w:t>
      </w:r>
    </w:p>
    <w:p w:rsidR="00232050" w:rsidRDefault="00307BE7" w:rsidP="0066711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588770" cy="1119266"/>
            <wp:effectExtent l="19050" t="0" r="0" b="0"/>
            <wp:docPr id="8" name="obrázek 1" descr="greschl_vanoc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schl_vanoce_w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98" cy="112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055370" cy="1498074"/>
            <wp:effectExtent l="19050" t="0" r="0" b="0"/>
            <wp:docPr id="9" name="obrázek 1" descr="den-pro-detskou-knihu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pro-detskou-knihu_2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3" cy="150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50" w:rsidRDefault="00232050" w:rsidP="0066711C">
      <w:pPr>
        <w:pStyle w:val="Bezmezer"/>
        <w:rPr>
          <w:noProof/>
          <w:lang w:eastAsia="cs-CZ"/>
        </w:rPr>
      </w:pPr>
    </w:p>
    <w:p w:rsidR="000337C8" w:rsidRPr="000337C8" w:rsidRDefault="00CB4CDB" w:rsidP="000337C8">
      <w:pPr>
        <w:pStyle w:val="Normlnweb"/>
        <w:rPr>
          <w:sz w:val="20"/>
          <w:szCs w:val="20"/>
        </w:rPr>
      </w:pPr>
      <w:hyperlink r:id="rId17" w:history="1">
        <w:r w:rsidR="000337C8" w:rsidRPr="000337C8">
          <w:rPr>
            <w:rStyle w:val="Siln"/>
            <w:color w:val="169179"/>
            <w:sz w:val="20"/>
            <w:szCs w:val="20"/>
            <w:u w:val="single"/>
          </w:rPr>
          <w:t>Projekt "Čas pro přírodu"</w:t>
        </w:r>
      </w:hyperlink>
    </w:p>
    <w:p w:rsidR="000337C8" w:rsidRDefault="000337C8" w:rsidP="000337C8">
      <w:pPr>
        <w:pStyle w:val="Normlnweb"/>
        <w:rPr>
          <w:rStyle w:val="Siln"/>
          <w:color w:val="169179"/>
          <w:sz w:val="20"/>
          <w:szCs w:val="20"/>
        </w:rPr>
      </w:pPr>
      <w:r w:rsidRPr="000337C8">
        <w:rPr>
          <w:rStyle w:val="Siln"/>
          <w:color w:val="169179"/>
          <w:sz w:val="20"/>
          <w:szCs w:val="20"/>
        </w:rPr>
        <w:t xml:space="preserve">Zbavte se starých mobilů, </w:t>
      </w:r>
      <w:proofErr w:type="spellStart"/>
      <w:r w:rsidRPr="000337C8">
        <w:rPr>
          <w:rStyle w:val="Siln"/>
          <w:color w:val="169179"/>
          <w:sz w:val="20"/>
          <w:szCs w:val="20"/>
        </w:rPr>
        <w:t>tabletů</w:t>
      </w:r>
      <w:proofErr w:type="spellEnd"/>
      <w:r w:rsidRPr="000337C8">
        <w:rPr>
          <w:rStyle w:val="Siln"/>
          <w:color w:val="169179"/>
          <w:sz w:val="20"/>
          <w:szCs w:val="20"/>
        </w:rPr>
        <w:t>, nabíječek a kabelů, kalkulaček. Stačí je donést do knihovny a v dětském oddělení vhodit do zelené krabice. DĚKUJEME!!!♥</w:t>
      </w:r>
    </w:p>
    <w:p w:rsidR="00232050" w:rsidRPr="002E61CD" w:rsidRDefault="00232050" w:rsidP="00232050">
      <w:pPr>
        <w:pStyle w:val="Bezmezer"/>
        <w:rPr>
          <w:rFonts w:ascii="Times New Roman" w:hAnsi="Times New Roman" w:cs="Times New Roman"/>
        </w:rPr>
      </w:pP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 xml:space="preserve">"Do divočiny" </w:t>
      </w:r>
    </w:p>
    <w:p w:rsidR="00232050" w:rsidRPr="002E61CD" w:rsidRDefault="00232050" w:rsidP="00232050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Doporučujeme pro děti i dospělé vynikající </w:t>
      </w:r>
      <w:proofErr w:type="gramStart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pořad o !naší</w:t>
      </w:r>
      <w:proofErr w:type="gramEnd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 přírodě!. Na adrese </w:t>
      </w:r>
      <w:hyperlink r:id="rId18" w:history="1">
        <w:r w:rsidRPr="002E61CD">
          <w:rPr>
            <w:rStyle w:val="Hypertextovodkaz"/>
            <w:rFonts w:ascii="Times New Roman" w:hAnsi="Times New Roman" w:cs="Times New Roman"/>
            <w:bCs/>
            <w:color w:val="000000"/>
            <w:sz w:val="20"/>
            <w:szCs w:val="20"/>
          </w:rPr>
          <w:t>www.ceskatelevize.cz</w:t>
        </w:r>
      </w:hyperlink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 sekce </w:t>
      </w: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"</w:t>
      </w:r>
      <w:proofErr w:type="spellStart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iVysílání</w:t>
      </w:r>
      <w:proofErr w:type="spellEnd"/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"</w:t>
      </w: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 xml:space="preserve"> najdete pořad </w:t>
      </w: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"Do divočiny"</w:t>
      </w: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. Můžete si vybrat ze šesti dílů: Bobři a jejich divočina, Vlci a lidé, Co sežral výr, Sýkorky a zima, Zvířecí záchranka, Výprava za vlky. Příjemnou zábavu!♥</w:t>
      </w:r>
    </w:p>
    <w:p w:rsidR="00232050" w:rsidRPr="002E61CD" w:rsidRDefault="00232050" w:rsidP="00232050">
      <w:pPr>
        <w:pStyle w:val="Bezmezer"/>
        <w:rPr>
          <w:rFonts w:ascii="Times New Roman" w:hAnsi="Times New Roman" w:cs="Times New Roman"/>
        </w:rPr>
      </w:pPr>
      <w:r w:rsidRPr="002E61CD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2E61CD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</w:p>
    <w:p w:rsidR="00232050" w:rsidRPr="002E61CD" w:rsidRDefault="00232050" w:rsidP="00232050">
      <w:pPr>
        <w:pStyle w:val="Bezmezer"/>
        <w:rPr>
          <w:rFonts w:ascii="Times New Roman" w:hAnsi="Times New Roman" w:cs="Times New Roman"/>
        </w:rPr>
      </w:pPr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  <w:u w:val="single"/>
        </w:rPr>
        <w:t>Městská knihovna v Praze a Databazeknih.cz</w:t>
      </w:r>
    </w:p>
    <w:p w:rsidR="00232050" w:rsidRPr="002E61CD" w:rsidRDefault="00232050" w:rsidP="00232050">
      <w:pPr>
        <w:pStyle w:val="Bezmezer"/>
        <w:rPr>
          <w:rFonts w:ascii="Times New Roman" w:hAnsi="Times New Roman" w:cs="Times New Roman"/>
        </w:rPr>
      </w:pPr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 xml:space="preserve">Všichni máte možnost využít 1480 titulů povinné četby. Nemusíte být studenti, abyste si přečetli Annu </w:t>
      </w:r>
      <w:proofErr w:type="spellStart"/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>Kareninu</w:t>
      </w:r>
      <w:proofErr w:type="spellEnd"/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 xml:space="preserve">, Zločin a trest nebo Chrám Matky Boží v </w:t>
      </w:r>
      <w:proofErr w:type="gramStart"/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>Paříži.....</w:t>
      </w:r>
      <w:proofErr w:type="gramEnd"/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 xml:space="preserve"> Mrkněte na </w:t>
      </w:r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  <w:u w:val="single"/>
        </w:rPr>
        <w:t>https://www.databazeknih.cz/eknihy-zdarma-ke-stazeni</w:t>
      </w:r>
      <w:r w:rsidRPr="002E61CD">
        <w:rPr>
          <w:rStyle w:val="Siln"/>
          <w:rFonts w:ascii="Times New Roman" w:hAnsi="Times New Roman" w:cs="Times New Roman"/>
          <w:b w:val="0"/>
          <w:color w:val="843FA1"/>
          <w:sz w:val="20"/>
          <w:szCs w:val="20"/>
        </w:rPr>
        <w:t>, stahujte a hlavně ČTĚTE! ♥  </w:t>
      </w:r>
    </w:p>
    <w:p w:rsidR="00232050" w:rsidRDefault="00232050" w:rsidP="00DD0BD3">
      <w:pPr>
        <w:pStyle w:val="Bezmezer"/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</w:pPr>
    </w:p>
    <w:p w:rsidR="00DD0BD3" w:rsidRPr="00DD0BD3" w:rsidRDefault="00DD0BD3" w:rsidP="00DD0BD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D0BD3">
        <w:rPr>
          <w:rStyle w:val="Siln"/>
          <w:rFonts w:ascii="Times New Roman" w:hAnsi="Times New Roman" w:cs="Times New Roman"/>
          <w:color w:val="FF0014"/>
          <w:sz w:val="20"/>
          <w:szCs w:val="20"/>
          <w:u w:val="single"/>
        </w:rPr>
        <w:t>Provoz knihovny o vánočních svátcích</w:t>
      </w:r>
    </w:p>
    <w:p w:rsidR="00DD0BD3" w:rsidRPr="00DD0BD3" w:rsidRDefault="00DD0BD3" w:rsidP="00DD0BD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D0BD3">
        <w:rPr>
          <w:rStyle w:val="Siln"/>
          <w:rFonts w:ascii="Times New Roman" w:hAnsi="Times New Roman" w:cs="Times New Roman"/>
          <w:color w:val="FF0014"/>
          <w:sz w:val="20"/>
          <w:szCs w:val="20"/>
        </w:rPr>
        <w:t>Oddělení pro dospělé čtenáře - beze změny.</w:t>
      </w:r>
    </w:p>
    <w:p w:rsidR="00DD0BD3" w:rsidRPr="00DD0BD3" w:rsidRDefault="00DD0BD3" w:rsidP="00DD0BD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D0BD3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Oddělení pro děti - od čtvrtka </w:t>
      </w:r>
      <w:proofErr w:type="gramStart"/>
      <w:r w:rsidRPr="00DD0BD3">
        <w:rPr>
          <w:rStyle w:val="Siln"/>
          <w:rFonts w:ascii="Times New Roman" w:hAnsi="Times New Roman" w:cs="Times New Roman"/>
          <w:color w:val="FF0014"/>
          <w:sz w:val="20"/>
          <w:szCs w:val="20"/>
        </w:rPr>
        <w:t>22.12. do</w:t>
      </w:r>
      <w:proofErr w:type="gramEnd"/>
      <w:r w:rsidRPr="00DD0BD3">
        <w:rPr>
          <w:rStyle w:val="Siln"/>
          <w:rFonts w:ascii="Times New Roman" w:hAnsi="Times New Roman" w:cs="Times New Roman"/>
          <w:color w:val="FF0014"/>
          <w:sz w:val="20"/>
          <w:szCs w:val="20"/>
        </w:rPr>
        <w:t xml:space="preserve"> pátku 30.12.2022 - zavřeno.</w:t>
      </w:r>
    </w:p>
    <w:p w:rsidR="00DD0BD3" w:rsidRDefault="00DD0BD3" w:rsidP="00DD0BD3">
      <w:pPr>
        <w:pStyle w:val="Normlnweb"/>
        <w:rPr>
          <w:rStyle w:val="Siln"/>
          <w:color w:val="E67E23"/>
          <w:sz w:val="32"/>
          <w:szCs w:val="32"/>
        </w:rPr>
      </w:pPr>
      <w:r>
        <w:rPr>
          <w:b/>
          <w:bCs/>
          <w:noProof/>
          <w:color w:val="E67E23"/>
          <w:sz w:val="32"/>
          <w:szCs w:val="32"/>
        </w:rPr>
        <w:drawing>
          <wp:inline distT="0" distB="0" distL="0" distR="0">
            <wp:extent cx="2594610" cy="3342802"/>
            <wp:effectExtent l="19050" t="0" r="0" b="0"/>
            <wp:docPr id="7" name="obrázek 1" descr="adventni-cas_web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ni-cas_web-1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00" cy="3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color w:val="E67E23"/>
          <w:sz w:val="32"/>
          <w:szCs w:val="32"/>
        </w:rPr>
        <w:t>   </w:t>
      </w:r>
      <w:r>
        <w:rPr>
          <w:b/>
          <w:bCs/>
          <w:noProof/>
          <w:color w:val="E67E23"/>
          <w:sz w:val="32"/>
          <w:szCs w:val="32"/>
        </w:rPr>
        <w:drawing>
          <wp:inline distT="0" distB="0" distL="0" distR="0">
            <wp:extent cx="2358390" cy="3331913"/>
            <wp:effectExtent l="19050" t="0" r="3810" b="0"/>
            <wp:docPr id="10" name="obrázek 6" descr="adventni-cas_we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entni-cas_web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88" cy="333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50" w:rsidRDefault="00232050" w:rsidP="000337C8">
      <w:pPr>
        <w:pStyle w:val="Normlnweb"/>
      </w:pPr>
    </w:p>
    <w:p w:rsidR="000337C8" w:rsidRDefault="000337C8" w:rsidP="000337C8">
      <w:pPr>
        <w:pStyle w:val="Normlnweb"/>
      </w:pPr>
      <w:r>
        <w:t> </w:t>
      </w:r>
    </w:p>
    <w:p w:rsidR="00DE7FAC" w:rsidRPr="00DE7FAC" w:rsidRDefault="00DE7FAC" w:rsidP="009D1E0D">
      <w:pPr>
        <w:rPr>
          <w:rFonts w:ascii="Times New Roman" w:hAnsi="Times New Roman" w:cs="Times New Roman"/>
          <w:sz w:val="20"/>
          <w:szCs w:val="20"/>
        </w:rPr>
      </w:pPr>
    </w:p>
    <w:p w:rsidR="00232050" w:rsidRPr="00232050" w:rsidRDefault="00232050" w:rsidP="00232050">
      <w:pPr>
        <w:ind w:right="-284"/>
        <w:rPr>
          <w:rFonts w:ascii="Times New Roman" w:hAnsi="Times New Roman" w:cs="Times New Roman"/>
          <w:b/>
          <w:color w:val="5F497A" w:themeColor="accent4" w:themeShade="BF"/>
          <w:sz w:val="52"/>
          <w:szCs w:val="52"/>
          <w:u w:val="single"/>
        </w:rPr>
      </w:pPr>
    </w:p>
    <w:p w:rsidR="009D1E0D" w:rsidRPr="00E573E4" w:rsidRDefault="009D1E0D">
      <w:pPr>
        <w:rPr>
          <w:rFonts w:ascii="Times New Roman" w:hAnsi="Times New Roman" w:cs="Times New Roman"/>
          <w:sz w:val="20"/>
          <w:szCs w:val="20"/>
        </w:rPr>
      </w:pPr>
    </w:p>
    <w:sectPr w:rsidR="009D1E0D" w:rsidRPr="00E573E4" w:rsidSect="0045776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3C6"/>
    <w:multiLevelType w:val="hybridMultilevel"/>
    <w:tmpl w:val="7E7AA6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D2E"/>
    <w:rsid w:val="000337C8"/>
    <w:rsid w:val="00086947"/>
    <w:rsid w:val="000B77EE"/>
    <w:rsid w:val="00131190"/>
    <w:rsid w:val="00142968"/>
    <w:rsid w:val="001E7AAF"/>
    <w:rsid w:val="00224B35"/>
    <w:rsid w:val="00232050"/>
    <w:rsid w:val="00290CAD"/>
    <w:rsid w:val="002E61CD"/>
    <w:rsid w:val="003018AA"/>
    <w:rsid w:val="00307BE7"/>
    <w:rsid w:val="003710C1"/>
    <w:rsid w:val="003C0A66"/>
    <w:rsid w:val="0045776E"/>
    <w:rsid w:val="005E5CEE"/>
    <w:rsid w:val="00621278"/>
    <w:rsid w:val="0066711C"/>
    <w:rsid w:val="00757CFA"/>
    <w:rsid w:val="00791D9C"/>
    <w:rsid w:val="00861D2E"/>
    <w:rsid w:val="009D1E0D"/>
    <w:rsid w:val="00A24C71"/>
    <w:rsid w:val="00A36C90"/>
    <w:rsid w:val="00A67186"/>
    <w:rsid w:val="00B458CF"/>
    <w:rsid w:val="00B61D4C"/>
    <w:rsid w:val="00B74ACA"/>
    <w:rsid w:val="00B81788"/>
    <w:rsid w:val="00C0237A"/>
    <w:rsid w:val="00C5314B"/>
    <w:rsid w:val="00CB4CDB"/>
    <w:rsid w:val="00CD5162"/>
    <w:rsid w:val="00D1325D"/>
    <w:rsid w:val="00D5127C"/>
    <w:rsid w:val="00DD0BD3"/>
    <w:rsid w:val="00DD2FF8"/>
    <w:rsid w:val="00DE7FAC"/>
    <w:rsid w:val="00E573E4"/>
    <w:rsid w:val="00E60259"/>
    <w:rsid w:val="00EA469D"/>
    <w:rsid w:val="00EB5FD9"/>
    <w:rsid w:val="00EC7EED"/>
    <w:rsid w:val="00F1663A"/>
    <w:rsid w:val="00F73CC2"/>
    <w:rsid w:val="00F87A92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D2E"/>
    <w:rPr>
      <w:b/>
      <w:bCs/>
    </w:rPr>
  </w:style>
  <w:style w:type="paragraph" w:styleId="Bezmezer">
    <w:name w:val="No Spacing"/>
    <w:uiPriority w:val="1"/>
    <w:qFormat/>
    <w:rsid w:val="00E573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73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F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D0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ovnaprestice.files.webk.cz/files/brezen.docx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ceskateleviz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knihovnaprestice.files.webk.cz/files/as-pro-pRIrodu-knihovny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knihovnaprestice.files.webk.cz/files/zoo2018plakat_kopie.docx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knihovnaprestice.files.webk.cz/files/vysledky_vytvarnych_soutezi.docx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knihovnaprestice.files.webk.cz/files/vyprodej_knih1_10_2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38</cp:revision>
  <dcterms:created xsi:type="dcterms:W3CDTF">2022-02-01T11:47:00Z</dcterms:created>
  <dcterms:modified xsi:type="dcterms:W3CDTF">2023-01-16T08:32:00Z</dcterms:modified>
</cp:coreProperties>
</file>